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>ЦЕНТРАЛЬНЫЙ ДОМ РОССИЙСКОЙ АРМИИ</w:t>
      </w: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Информационно-методический выпуск</w:t>
      </w:r>
    </w:p>
    <w:p w:rsidR="00795FB5" w:rsidRPr="00E72A90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F13" w:rsidRDefault="000D0F13" w:rsidP="000D0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F13" w:rsidRDefault="000D0F13" w:rsidP="000D0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2277" w:rsidRPr="00D26035" w:rsidRDefault="00732277" w:rsidP="007322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035">
        <w:rPr>
          <w:rFonts w:ascii="Times New Roman" w:hAnsi="Times New Roman" w:cs="Times New Roman"/>
          <w:b/>
          <w:sz w:val="28"/>
          <w:szCs w:val="28"/>
        </w:rPr>
        <w:t xml:space="preserve">90 лет </w:t>
      </w:r>
    </w:p>
    <w:p w:rsidR="00732277" w:rsidRPr="00D26035" w:rsidRDefault="00732277" w:rsidP="007322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035">
        <w:rPr>
          <w:rFonts w:ascii="Times New Roman" w:hAnsi="Times New Roman" w:cs="Times New Roman"/>
          <w:b/>
          <w:sz w:val="28"/>
          <w:szCs w:val="28"/>
        </w:rPr>
        <w:t xml:space="preserve">Центральному Дому Российской Армии </w:t>
      </w:r>
    </w:p>
    <w:p w:rsidR="00732277" w:rsidRPr="00D26035" w:rsidRDefault="00732277" w:rsidP="007322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035">
        <w:rPr>
          <w:rFonts w:ascii="Times New Roman" w:hAnsi="Times New Roman" w:cs="Times New Roman"/>
          <w:b/>
          <w:sz w:val="28"/>
          <w:szCs w:val="28"/>
        </w:rPr>
        <w:t>имени М.В. Фрунзе</w:t>
      </w:r>
    </w:p>
    <w:p w:rsidR="00795FB5" w:rsidRPr="00E72A90" w:rsidRDefault="00D353D8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FA12CB" wp14:editId="2EAFE65D">
            <wp:extent cx="4438650" cy="2858135"/>
            <wp:effectExtent l="0" t="0" r="0" b="0"/>
            <wp:docPr id="3" name="Рисунок 3" descr="C:\Users\PC\Desktop\лого ЦДР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PC\Desktop\лого ЦДР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B5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277" w:rsidRDefault="00732277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277" w:rsidRDefault="00732277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277" w:rsidRPr="00E72A90" w:rsidRDefault="00732277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3C5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2A90">
        <w:rPr>
          <w:rFonts w:ascii="Times New Roman" w:hAnsi="Times New Roman" w:cs="Times New Roman"/>
          <w:b/>
          <w:sz w:val="36"/>
          <w:szCs w:val="36"/>
        </w:rPr>
        <w:t xml:space="preserve">Учебно-методические семинары </w:t>
      </w:r>
      <w:r w:rsidR="00C753C5">
        <w:rPr>
          <w:rFonts w:ascii="Times New Roman" w:hAnsi="Times New Roman" w:cs="Times New Roman"/>
          <w:b/>
          <w:sz w:val="36"/>
          <w:szCs w:val="36"/>
        </w:rPr>
        <w:t>и групповые консультации по форме устного журнала</w:t>
      </w:r>
    </w:p>
    <w:p w:rsidR="00795FB5" w:rsidRPr="00E72A90" w:rsidRDefault="00C753C5" w:rsidP="00C6549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«Боевая подруга» </w:t>
      </w:r>
      <w:r w:rsidR="00795FB5" w:rsidRPr="00E72A90">
        <w:rPr>
          <w:rFonts w:ascii="Times New Roman" w:hAnsi="Times New Roman" w:cs="Times New Roman"/>
          <w:b/>
          <w:sz w:val="36"/>
          <w:szCs w:val="36"/>
        </w:rPr>
        <w:t>с работниками военных учреждений культуры гарнизонов Москвы и Подмосковья</w:t>
      </w: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2A90">
        <w:rPr>
          <w:rFonts w:ascii="Times New Roman" w:hAnsi="Times New Roman" w:cs="Times New Roman"/>
          <w:b/>
          <w:sz w:val="36"/>
          <w:szCs w:val="36"/>
        </w:rPr>
        <w:t xml:space="preserve"> в 2016 году</w:t>
      </w: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FB5" w:rsidRPr="00E72A90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Москва</w:t>
      </w: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2017 г.</w:t>
      </w:r>
    </w:p>
    <w:p w:rsidR="008D0A61" w:rsidRPr="00E72A90" w:rsidRDefault="00795FB5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br w:type="page"/>
      </w:r>
      <w:r w:rsidR="008F7A06" w:rsidRPr="00E72A9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D0A61" w:rsidRPr="00E72A90">
        <w:rPr>
          <w:rFonts w:ascii="Times New Roman" w:hAnsi="Times New Roman" w:cs="Times New Roman"/>
          <w:sz w:val="28"/>
          <w:szCs w:val="28"/>
        </w:rPr>
        <w:t>Ответственный за выпуск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Д.В. Хробостов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Д.В. Хробостов,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заместитель начальника 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методического отдела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Е.К. Гурьянова,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ведущий методист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заслуженный работник культуры РСФСР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В.А. Дмитриченко,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 начальник информационно-методической группы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О.Н. Барбашев</w:t>
      </w:r>
      <w:r w:rsidR="00FB5B9B">
        <w:rPr>
          <w:rFonts w:ascii="Times New Roman" w:hAnsi="Times New Roman" w:cs="Times New Roman"/>
          <w:sz w:val="28"/>
          <w:szCs w:val="28"/>
        </w:rPr>
        <w:t>,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методист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Н.М. Шипилова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Компьютерная обработка: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Н.М.  Шипилова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E72A90">
          <w:rPr>
            <w:rFonts w:ascii="Times New Roman" w:hAnsi="Times New Roman" w:cs="Times New Roman"/>
            <w:sz w:val="28"/>
            <w:szCs w:val="28"/>
          </w:rPr>
          <w:t>129110, г</w:t>
        </w:r>
      </w:smartTag>
      <w:r w:rsidRPr="00E72A90">
        <w:rPr>
          <w:rFonts w:ascii="Times New Roman" w:hAnsi="Times New Roman" w:cs="Times New Roman"/>
          <w:sz w:val="28"/>
          <w:szCs w:val="28"/>
        </w:rPr>
        <w:t>. Москва, Суворовская пл., д.2</w:t>
      </w:r>
    </w:p>
    <w:p w:rsidR="008D0A61" w:rsidRPr="00E72A90" w:rsidRDefault="00FB5B9B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Центральный Дом Российской армии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имени М.В. Фрунзе</w:t>
      </w:r>
      <w:r w:rsidR="00FB5B9B">
        <w:rPr>
          <w:rFonts w:ascii="Times New Roman" w:hAnsi="Times New Roman" w:cs="Times New Roman"/>
          <w:sz w:val="28"/>
          <w:szCs w:val="28"/>
        </w:rPr>
        <w:t>,</w:t>
      </w:r>
    </w:p>
    <w:p w:rsidR="008D0A61" w:rsidRPr="00E72A90" w:rsidRDefault="00FB5B9B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D0A61" w:rsidRPr="00E72A90">
        <w:rPr>
          <w:rFonts w:ascii="Times New Roman" w:hAnsi="Times New Roman" w:cs="Times New Roman"/>
          <w:sz w:val="28"/>
          <w:szCs w:val="28"/>
        </w:rPr>
        <w:t>етодический отдел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Контактные телефоны: (495) 681-56-17, 681-28-07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Факс: (495) 681-52-20</w:t>
      </w:r>
    </w:p>
    <w:p w:rsidR="008D0A61" w:rsidRPr="00E72A90" w:rsidRDefault="008D0A61" w:rsidP="008D0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8D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342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A61" w:rsidRPr="00E72A90" w:rsidRDefault="008D0A6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D0A61" w:rsidRPr="00E72A90" w:rsidSect="00FB5B9B">
          <w:footerReference w:type="default" r:id="rId9"/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753C5" w:rsidRDefault="00C753C5" w:rsidP="00C753C5">
      <w:pPr>
        <w:pStyle w:val="12"/>
        <w:keepNext/>
        <w:keepLines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  <w:bookmarkStart w:id="1" w:name="bookmark0"/>
    </w:p>
    <w:p w:rsidR="00C753C5" w:rsidRDefault="00C753C5" w:rsidP="00C753C5">
      <w:pPr>
        <w:pStyle w:val="12"/>
        <w:keepNext/>
        <w:keepLines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</w:p>
    <w:p w:rsidR="00C753C5" w:rsidRDefault="00C753C5" w:rsidP="00C753C5">
      <w:pPr>
        <w:pStyle w:val="12"/>
        <w:keepNext/>
        <w:keepLines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</w:p>
    <w:p w:rsidR="00C753C5" w:rsidRDefault="00C753C5" w:rsidP="00C753C5">
      <w:pPr>
        <w:pStyle w:val="12"/>
        <w:keepNext/>
        <w:keepLines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</w:p>
    <w:p w:rsidR="00C753C5" w:rsidRDefault="00C753C5" w:rsidP="00C753C5">
      <w:pPr>
        <w:pStyle w:val="12"/>
        <w:keepNext/>
        <w:keepLines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</w:p>
    <w:p w:rsidR="00C753C5" w:rsidRDefault="00C753C5" w:rsidP="00C753C5">
      <w:pPr>
        <w:pStyle w:val="12"/>
        <w:keepNext/>
        <w:keepLines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  <w:r w:rsidRPr="00C753C5">
        <w:rPr>
          <w:b w:val="0"/>
          <w:spacing w:val="0"/>
          <w:sz w:val="28"/>
          <w:szCs w:val="28"/>
        </w:rPr>
        <w:t>Уважаемые коллеги!</w:t>
      </w:r>
    </w:p>
    <w:p w:rsidR="00C753C5" w:rsidRDefault="00C753C5" w:rsidP="00C753C5">
      <w:pPr>
        <w:pStyle w:val="12"/>
        <w:keepNext/>
        <w:keepLines/>
        <w:shd w:val="clear" w:color="auto" w:fill="auto"/>
        <w:spacing w:after="0" w:line="240" w:lineRule="auto"/>
        <w:rPr>
          <w:b w:val="0"/>
          <w:spacing w:val="0"/>
          <w:sz w:val="28"/>
          <w:szCs w:val="28"/>
        </w:rPr>
      </w:pPr>
    </w:p>
    <w:p w:rsidR="00C753C5" w:rsidRPr="00C753C5" w:rsidRDefault="00C753C5" w:rsidP="00C753C5">
      <w:pPr>
        <w:pStyle w:val="12"/>
        <w:keepNext/>
        <w:keepLines/>
        <w:shd w:val="clear" w:color="auto" w:fill="auto"/>
        <w:spacing w:after="0" w:line="240" w:lineRule="auto"/>
        <w:ind w:firstLine="708"/>
        <w:jc w:val="both"/>
        <w:rPr>
          <w:b w:val="0"/>
          <w:spacing w:val="0"/>
          <w:sz w:val="28"/>
          <w:szCs w:val="28"/>
        </w:rPr>
        <w:sectPr w:rsidR="00C753C5" w:rsidRPr="00C753C5" w:rsidSect="00FB5B9B">
          <w:type w:val="nextColumn"/>
          <w:pgSz w:w="11900" w:h="16840"/>
          <w:pgMar w:top="1134" w:right="1134" w:bottom="1134" w:left="1134" w:header="0" w:footer="3" w:gutter="0"/>
          <w:cols w:space="720"/>
        </w:sectPr>
      </w:pPr>
      <w:r>
        <w:rPr>
          <w:b w:val="0"/>
          <w:spacing w:val="0"/>
          <w:sz w:val="28"/>
          <w:szCs w:val="28"/>
        </w:rPr>
        <w:t xml:space="preserve">Методический отдел на постоянной основе проводит цикл </w:t>
      </w:r>
      <w:r w:rsidR="00A025B1">
        <w:rPr>
          <w:b w:val="0"/>
          <w:spacing w:val="0"/>
          <w:sz w:val="28"/>
          <w:szCs w:val="28"/>
        </w:rPr>
        <w:t xml:space="preserve">публичных лекций, </w:t>
      </w:r>
      <w:r>
        <w:rPr>
          <w:b w:val="0"/>
          <w:spacing w:val="0"/>
          <w:sz w:val="28"/>
          <w:szCs w:val="28"/>
        </w:rPr>
        <w:t>семинаров и групповых консультаций, участниками которых являются работники учреждений культуры Московского гарнизона и Подмосковья. Полагаем, что отчеты, представленные в сборнике, помогут вам организовать и провести подобные мероприятия на вашей базе. Мы предлагаем вам эти материалы как методическое пособие.</w:t>
      </w:r>
    </w:p>
    <w:p w:rsidR="00527F86" w:rsidRPr="00E72A90" w:rsidRDefault="00527F86" w:rsidP="00527F86">
      <w:pPr>
        <w:pStyle w:val="12"/>
        <w:keepNext/>
        <w:keepLines/>
        <w:shd w:val="clear" w:color="auto" w:fill="auto"/>
        <w:spacing w:after="251" w:line="540" w:lineRule="exact"/>
        <w:ind w:right="120"/>
        <w:rPr>
          <w:sz w:val="28"/>
          <w:szCs w:val="28"/>
        </w:rPr>
      </w:pPr>
      <w:r w:rsidRPr="00E72A90">
        <w:rPr>
          <w:sz w:val="28"/>
          <w:szCs w:val="28"/>
        </w:rPr>
        <w:lastRenderedPageBreak/>
        <w:t>УКАЗ</w:t>
      </w:r>
      <w:bookmarkEnd w:id="1"/>
    </w:p>
    <w:p w:rsidR="00527F86" w:rsidRPr="00E72A90" w:rsidRDefault="00527F86" w:rsidP="00527F86">
      <w:pPr>
        <w:pStyle w:val="22"/>
        <w:keepNext/>
        <w:keepLines/>
        <w:shd w:val="clear" w:color="auto" w:fill="auto"/>
        <w:spacing w:before="0" w:after="826" w:line="280" w:lineRule="exact"/>
        <w:ind w:right="120"/>
      </w:pPr>
      <w:bookmarkStart w:id="2" w:name="bookmark1"/>
      <w:r w:rsidRPr="00E72A90">
        <w:t>ПРЕЗИДЕНТА РОССИЙСКОЙ ФЕДЕРАЦИИ</w:t>
      </w:r>
      <w:bookmarkEnd w:id="2"/>
    </w:p>
    <w:p w:rsidR="00527F86" w:rsidRPr="00FB5B9B" w:rsidRDefault="00527F86" w:rsidP="00527F86">
      <w:pPr>
        <w:pStyle w:val="32"/>
        <w:shd w:val="clear" w:color="auto" w:fill="auto"/>
        <w:spacing w:before="0" w:after="411" w:line="280" w:lineRule="exact"/>
        <w:ind w:right="120"/>
      </w:pPr>
      <w:r w:rsidRPr="00E72A90">
        <w:t xml:space="preserve">О </w:t>
      </w:r>
      <w:r w:rsidRPr="00FB5B9B">
        <w:t>проведении в Российской Федерации Года российского кино</w:t>
      </w:r>
    </w:p>
    <w:p w:rsidR="00527F86" w:rsidRPr="00FB5B9B" w:rsidRDefault="00527F86" w:rsidP="00527F86">
      <w:pPr>
        <w:pStyle w:val="24"/>
        <w:shd w:val="clear" w:color="auto" w:fill="auto"/>
        <w:spacing w:before="0"/>
        <w:ind w:firstLine="880"/>
        <w:rPr>
          <w:sz w:val="28"/>
          <w:szCs w:val="28"/>
        </w:rPr>
      </w:pPr>
      <w:r w:rsidRPr="00FB5B9B">
        <w:rPr>
          <w:sz w:val="28"/>
          <w:szCs w:val="28"/>
        </w:rPr>
        <w:t xml:space="preserve">В целях привлечения внимания общества к российскому кинематографу </w:t>
      </w:r>
      <w:r w:rsidRPr="00FB5B9B">
        <w:rPr>
          <w:rStyle w:val="23pt"/>
          <w:color w:val="auto"/>
          <w:sz w:val="28"/>
          <w:szCs w:val="28"/>
        </w:rPr>
        <w:t>постановляю:</w:t>
      </w:r>
    </w:p>
    <w:p w:rsidR="00527F86" w:rsidRPr="00FB5B9B" w:rsidRDefault="00527F86" w:rsidP="00527F86">
      <w:pPr>
        <w:pStyle w:val="24"/>
        <w:numPr>
          <w:ilvl w:val="0"/>
          <w:numId w:val="15"/>
        </w:numPr>
        <w:shd w:val="clear" w:color="auto" w:fill="auto"/>
        <w:tabs>
          <w:tab w:val="left" w:pos="1102"/>
        </w:tabs>
        <w:spacing w:before="0"/>
        <w:ind w:firstLine="880"/>
        <w:rPr>
          <w:sz w:val="28"/>
          <w:szCs w:val="28"/>
        </w:rPr>
      </w:pPr>
      <w:r w:rsidRPr="00FB5B9B">
        <w:rPr>
          <w:sz w:val="28"/>
          <w:szCs w:val="28"/>
        </w:rPr>
        <w:t>Провести в 2016 году в Российской Федерации Год российского кино.</w:t>
      </w:r>
    </w:p>
    <w:p w:rsidR="00527F86" w:rsidRPr="00FB5B9B" w:rsidRDefault="00527F86" w:rsidP="00527F86">
      <w:pPr>
        <w:pStyle w:val="24"/>
        <w:numPr>
          <w:ilvl w:val="0"/>
          <w:numId w:val="15"/>
        </w:numPr>
        <w:shd w:val="clear" w:color="auto" w:fill="auto"/>
        <w:tabs>
          <w:tab w:val="left" w:pos="1277"/>
        </w:tabs>
        <w:spacing w:before="0"/>
        <w:ind w:firstLine="880"/>
        <w:rPr>
          <w:sz w:val="28"/>
          <w:szCs w:val="28"/>
        </w:rPr>
      </w:pPr>
      <w:r w:rsidRPr="00FB5B9B">
        <w:rPr>
          <w:sz w:val="28"/>
          <w:szCs w:val="28"/>
        </w:rPr>
        <w:t>Правительству Российской Федерации:</w:t>
      </w:r>
    </w:p>
    <w:p w:rsidR="00527F86" w:rsidRPr="00FB5B9B" w:rsidRDefault="00527F86" w:rsidP="00527F86">
      <w:pPr>
        <w:pStyle w:val="24"/>
        <w:shd w:val="clear" w:color="auto" w:fill="auto"/>
        <w:tabs>
          <w:tab w:val="left" w:pos="1117"/>
        </w:tabs>
        <w:spacing w:before="0"/>
        <w:ind w:firstLine="880"/>
        <w:rPr>
          <w:sz w:val="28"/>
          <w:szCs w:val="28"/>
        </w:rPr>
      </w:pPr>
      <w:r w:rsidRPr="00FB5B9B">
        <w:rPr>
          <w:sz w:val="28"/>
          <w:szCs w:val="28"/>
        </w:rPr>
        <w:t>а)</w:t>
      </w:r>
      <w:r w:rsidRPr="00FB5B9B">
        <w:rPr>
          <w:sz w:val="28"/>
          <w:szCs w:val="28"/>
        </w:rPr>
        <w:tab/>
        <w:t>образовать организационный комитет по проведению в Российской Федерации Года российского кино и утвердить его состав;</w:t>
      </w:r>
    </w:p>
    <w:p w:rsidR="00527F86" w:rsidRPr="00FB5B9B" w:rsidRDefault="00527F86" w:rsidP="00527F86">
      <w:pPr>
        <w:pStyle w:val="24"/>
        <w:shd w:val="clear" w:color="auto" w:fill="auto"/>
        <w:tabs>
          <w:tab w:val="left" w:pos="1136"/>
        </w:tabs>
        <w:spacing w:before="0"/>
        <w:ind w:firstLine="880"/>
        <w:rPr>
          <w:sz w:val="28"/>
          <w:szCs w:val="28"/>
        </w:rPr>
      </w:pPr>
      <w:r w:rsidRPr="00FB5B9B">
        <w:rPr>
          <w:sz w:val="28"/>
          <w:szCs w:val="28"/>
        </w:rPr>
        <w:t>б)</w:t>
      </w:r>
      <w:r w:rsidRPr="00FB5B9B">
        <w:rPr>
          <w:sz w:val="28"/>
          <w:szCs w:val="28"/>
        </w:rPr>
        <w:tab/>
        <w:t>обеспечить разработку и утверждение плана основных мероприятий по проведению в Российской Федерации Года российского кино.</w:t>
      </w:r>
    </w:p>
    <w:p w:rsidR="00527F86" w:rsidRPr="00FB5B9B" w:rsidRDefault="00527F86" w:rsidP="00527F86">
      <w:pPr>
        <w:pStyle w:val="24"/>
        <w:numPr>
          <w:ilvl w:val="0"/>
          <w:numId w:val="15"/>
        </w:numPr>
        <w:shd w:val="clear" w:color="auto" w:fill="auto"/>
        <w:tabs>
          <w:tab w:val="left" w:pos="1102"/>
        </w:tabs>
        <w:spacing w:before="0"/>
        <w:ind w:firstLine="880"/>
        <w:rPr>
          <w:sz w:val="28"/>
          <w:szCs w:val="28"/>
        </w:rPr>
      </w:pPr>
      <w:r w:rsidRPr="00FB5B9B">
        <w:rPr>
          <w:sz w:val="28"/>
          <w:szCs w:val="28"/>
        </w:rPr>
        <w:t>Рекомендовать органам исполнительной власти субъектов Российской Федерации осуществлять необходимые мероприятия в рамках проводимого в Российской Федерации Года российского кино.</w:t>
      </w:r>
    </w:p>
    <w:p w:rsidR="00527F86" w:rsidRPr="00FB5B9B" w:rsidRDefault="00527F86" w:rsidP="00527F86">
      <w:pPr>
        <w:pStyle w:val="24"/>
        <w:numPr>
          <w:ilvl w:val="0"/>
          <w:numId w:val="15"/>
        </w:numPr>
        <w:shd w:val="clear" w:color="auto" w:fill="auto"/>
        <w:tabs>
          <w:tab w:val="left" w:pos="1282"/>
        </w:tabs>
        <w:spacing w:before="0" w:after="1664"/>
        <w:ind w:firstLine="880"/>
        <w:rPr>
          <w:sz w:val="28"/>
          <w:szCs w:val="28"/>
        </w:rPr>
      </w:pPr>
      <w:r w:rsidRPr="00FB5B9B">
        <w:rPr>
          <w:sz w:val="28"/>
          <w:szCs w:val="28"/>
        </w:rPr>
        <w:t>Настоящий Указ вступает в силу со дня его подписания.</w:t>
      </w:r>
    </w:p>
    <w:p w:rsidR="00527F86" w:rsidRPr="00FB5B9B" w:rsidRDefault="00527F86" w:rsidP="00FB5B9B">
      <w:pPr>
        <w:pStyle w:val="24"/>
        <w:shd w:val="clear" w:color="auto" w:fill="auto"/>
        <w:spacing w:before="0" w:line="300" w:lineRule="exact"/>
        <w:ind w:left="4248"/>
        <w:jc w:val="center"/>
        <w:rPr>
          <w:sz w:val="28"/>
          <w:szCs w:val="28"/>
        </w:rPr>
      </w:pPr>
      <w:r w:rsidRPr="00FB5B9B">
        <w:rPr>
          <w:noProof/>
          <w:sz w:val="28"/>
          <w:szCs w:val="28"/>
          <w:lang w:eastAsia="ru-RU"/>
        </w:rPr>
        <w:t>П</w:t>
      </w:r>
      <w:r w:rsidRPr="00FB5B9B">
        <w:rPr>
          <w:sz w:val="28"/>
          <w:szCs w:val="28"/>
        </w:rPr>
        <w:t>резидент Российской Федерации</w:t>
      </w:r>
    </w:p>
    <w:p w:rsidR="00527F86" w:rsidRPr="00FB5B9B" w:rsidRDefault="00527F86" w:rsidP="00FB5B9B">
      <w:pPr>
        <w:pStyle w:val="24"/>
        <w:shd w:val="clear" w:color="auto" w:fill="auto"/>
        <w:spacing w:before="0" w:line="300" w:lineRule="exact"/>
        <w:ind w:left="6372" w:firstLine="708"/>
        <w:jc w:val="center"/>
        <w:rPr>
          <w:sz w:val="28"/>
          <w:szCs w:val="28"/>
        </w:rPr>
      </w:pPr>
      <w:r w:rsidRPr="00FB5B9B">
        <w:rPr>
          <w:sz w:val="28"/>
          <w:szCs w:val="28"/>
        </w:rPr>
        <w:t xml:space="preserve"> В.Путин</w:t>
      </w:r>
    </w:p>
    <w:p w:rsidR="00527F86" w:rsidRPr="00FB5B9B" w:rsidRDefault="00527F86" w:rsidP="00527F86">
      <w:pPr>
        <w:pStyle w:val="24"/>
        <w:shd w:val="clear" w:color="auto" w:fill="auto"/>
        <w:spacing w:before="0" w:line="346" w:lineRule="exact"/>
        <w:ind w:right="6580"/>
        <w:jc w:val="left"/>
        <w:rPr>
          <w:sz w:val="28"/>
          <w:szCs w:val="28"/>
        </w:rPr>
      </w:pPr>
      <w:r w:rsidRPr="00FB5B9B">
        <w:rPr>
          <w:sz w:val="28"/>
          <w:szCs w:val="28"/>
        </w:rPr>
        <w:t xml:space="preserve">Москва, Кремль </w:t>
      </w:r>
    </w:p>
    <w:p w:rsidR="00527F86" w:rsidRPr="00FB5B9B" w:rsidRDefault="00527F86" w:rsidP="00527F86">
      <w:pPr>
        <w:pStyle w:val="24"/>
        <w:shd w:val="clear" w:color="auto" w:fill="auto"/>
        <w:spacing w:before="0" w:line="346" w:lineRule="exact"/>
        <w:ind w:right="6580"/>
        <w:jc w:val="left"/>
        <w:rPr>
          <w:sz w:val="28"/>
          <w:szCs w:val="28"/>
        </w:rPr>
      </w:pPr>
      <w:r w:rsidRPr="00FB5B9B">
        <w:rPr>
          <w:sz w:val="28"/>
          <w:szCs w:val="28"/>
        </w:rPr>
        <w:t>7 октября 2015 года №503</w:t>
      </w:r>
    </w:p>
    <w:p w:rsidR="00527F86" w:rsidRPr="00FB5B9B" w:rsidRDefault="00527F86" w:rsidP="00527F86">
      <w:pPr>
        <w:rPr>
          <w:rFonts w:ascii="Times New Roman" w:eastAsia="Times New Roman" w:hAnsi="Times New Roman" w:cs="Times New Roman"/>
          <w:sz w:val="28"/>
          <w:szCs w:val="28"/>
        </w:rPr>
        <w:sectPr w:rsidR="00527F86" w:rsidRPr="00FB5B9B" w:rsidSect="00C753C5">
          <w:pgSz w:w="11900" w:h="16840"/>
          <w:pgMar w:top="1134" w:right="1134" w:bottom="1134" w:left="1134" w:header="0" w:footer="3" w:gutter="0"/>
          <w:cols w:space="720"/>
        </w:sectPr>
      </w:pPr>
    </w:p>
    <w:p w:rsidR="00527F86" w:rsidRPr="00E72A90" w:rsidRDefault="00527F86" w:rsidP="00527F86">
      <w:pPr>
        <w:spacing w:line="635" w:lineRule="exact"/>
        <w:rPr>
          <w:sz w:val="24"/>
          <w:szCs w:val="24"/>
        </w:rPr>
      </w:pPr>
    </w:p>
    <w:p w:rsidR="00527F86" w:rsidRPr="00E72A90" w:rsidRDefault="00527F86" w:rsidP="00527F86">
      <w:pPr>
        <w:rPr>
          <w:sz w:val="2"/>
          <w:szCs w:val="2"/>
        </w:rPr>
      </w:pP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подготовки учебно-методического семинара с руководителями и специалистами </w:t>
      </w:r>
      <w:r w:rsidR="008D0A61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культурно-досуговых учреждений Минобороны России Москвы и Подмосковья на тему: «Организационно-методические указания по работе с личным составом в Вооруженных Силах Российской Федерации 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2016 году и их реализация в практической деятельности учреждений культуры Министерства обороны Российской Федерации».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(Госзадание. 5. Услуга).</w:t>
      </w:r>
    </w:p>
    <w:p w:rsidR="00C25241" w:rsidRPr="00E72A90" w:rsidRDefault="00C25241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  <w:t xml:space="preserve">Дата проведения: </w:t>
      </w:r>
      <w:r w:rsidR="008D0A61" w:rsidRP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10 февраля 2016 г.</w:t>
      </w:r>
    </w:p>
    <w:p w:rsidR="00C25241" w:rsidRPr="00E72A90" w:rsidRDefault="00C25241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  <w:t>Время проведения: с 10.00 до 13.00</w:t>
      </w:r>
    </w:p>
    <w:p w:rsidR="00C25241" w:rsidRPr="00E72A90" w:rsidRDefault="00FB5B9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Место проведения: </w:t>
      </w:r>
      <w:r w:rsidR="00C25241" w:rsidRPr="00E72A90">
        <w:rPr>
          <w:rFonts w:ascii="Times New Roman" w:hAnsi="Times New Roman" w:cs="Times New Roman"/>
          <w:sz w:val="28"/>
          <w:szCs w:val="28"/>
        </w:rPr>
        <w:t>Кинолекторий КЦ ВС РФ</w:t>
      </w:r>
    </w:p>
    <w:p w:rsidR="00C25241" w:rsidRPr="00E72A90" w:rsidRDefault="00C25241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4153"/>
        <w:gridCol w:w="2268"/>
        <w:gridCol w:w="2545"/>
      </w:tblGrid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темы, места и времени проведения семинара. </w:t>
            </w:r>
          </w:p>
        </w:tc>
        <w:tc>
          <w:tcPr>
            <w:tcW w:w="2268" w:type="dxa"/>
          </w:tcPr>
          <w:p w:rsidR="00C25241" w:rsidRPr="00E72A90" w:rsidRDefault="00FB5B9B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C25241" w:rsidRPr="00E72A90">
              <w:rPr>
                <w:rFonts w:ascii="Times New Roman" w:hAnsi="Times New Roman" w:cs="Times New Roman"/>
                <w:sz w:val="28"/>
                <w:szCs w:val="28"/>
              </w:rPr>
              <w:t>29.12.2015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Подбор и согласование выступающих на семинаре.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 12.01.2016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проведения семинара.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15.01.2016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и отправка информационных писем о проведении семинара :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начальнику Управления культуры Минобороны России А.Н. Губанкову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начальнику Главного управления по работе с личным составом ВС РФ генерал-майору М.В. Смыслову 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19.01.2016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отправка информационных писем (факсов) органам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воспитательной работы ВС РФ и силовых структур РФ.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19.01.2016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Приглашение на семинар (по телефону) специалистов военных учреждений культуры.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02.02.2016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необходимой документации для регистрации участников семинара, отметки командировочных удостоверений, записи в книге отзывов.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08.02.2016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Подача заявок на обеспечение семинара: видео-фотосъемка, техническое обеспечение семинара, работа гардероба, оборудование мест регистрации.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04.02.2016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Калугин В.В.</w:t>
            </w:r>
          </w:p>
        </w:tc>
      </w:tr>
      <w:tr w:rsidR="00E72A90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отчетных материалов по итогам семинара.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11.02.2016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C25241" w:rsidRPr="00E72A90" w:rsidTr="00FB5B9B">
        <w:tc>
          <w:tcPr>
            <w:tcW w:w="662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53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информации о семинаре на сайт КЦ ВС РФ 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- о предстоящем семинаре 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об итогах семинара</w:t>
            </w:r>
          </w:p>
        </w:tc>
        <w:tc>
          <w:tcPr>
            <w:tcW w:w="226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19.01.2016 г.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11.02.2016 г.</w:t>
            </w:r>
          </w:p>
        </w:tc>
        <w:tc>
          <w:tcPr>
            <w:tcW w:w="2545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Федосеев А.Н.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</w:tc>
      </w:tr>
    </w:tbl>
    <w:p w:rsidR="00C25241" w:rsidRDefault="00C25241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342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342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C25241" w:rsidRPr="00E72A90" w:rsidRDefault="00C25241" w:rsidP="00342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проведения учебно-методического семинара с руководителями и специалистами</w:t>
      </w:r>
      <w:r w:rsidR="008D0A61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культурно-досуговых учреждений Минобороны и других силовых министерств и ведомств</w:t>
      </w:r>
      <w:r w:rsidR="008D0A61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Российской Федерации Москвы и Подмосковья на тему:</w:t>
      </w:r>
      <w:r w:rsidR="008D0A61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«Организационно-методические указания по работе с личным составом в Вооруженных Силах Российской Федерации</w:t>
      </w:r>
    </w:p>
    <w:p w:rsidR="00C25241" w:rsidRPr="00E72A90" w:rsidRDefault="00C25241" w:rsidP="00342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2016 году и их реализация в практической деятельности учреждений культуры</w:t>
      </w:r>
      <w:r w:rsidR="008D0A61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Министерства обороны Российской Федерации».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(Госзадание. 5. Услуга).</w:t>
      </w:r>
    </w:p>
    <w:p w:rsidR="00C25241" w:rsidRPr="00E72A90" w:rsidRDefault="00FB5B9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25241" w:rsidRPr="00E72A90">
        <w:rPr>
          <w:rFonts w:ascii="Times New Roman" w:hAnsi="Times New Roman" w:cs="Times New Roman"/>
          <w:sz w:val="28"/>
          <w:szCs w:val="28"/>
        </w:rPr>
        <w:t>Дата проведения: 10 февраля 2016 г.</w:t>
      </w:r>
    </w:p>
    <w:p w:rsidR="00C25241" w:rsidRPr="00E72A90" w:rsidRDefault="00FB5B9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25241" w:rsidRPr="00E72A90">
        <w:rPr>
          <w:rFonts w:ascii="Times New Roman" w:hAnsi="Times New Roman" w:cs="Times New Roman"/>
          <w:sz w:val="28"/>
          <w:szCs w:val="28"/>
        </w:rPr>
        <w:t>Время проведения: с 10.00 до 13.00</w:t>
      </w:r>
    </w:p>
    <w:p w:rsidR="00C25241" w:rsidRDefault="00FB5B9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Место проведения: </w:t>
      </w:r>
      <w:r w:rsidR="00C25241" w:rsidRPr="00E72A90">
        <w:rPr>
          <w:rFonts w:ascii="Times New Roman" w:hAnsi="Times New Roman" w:cs="Times New Roman"/>
          <w:sz w:val="28"/>
          <w:szCs w:val="28"/>
        </w:rPr>
        <w:t>Кинолекторий КЦ ВС РФ</w:t>
      </w:r>
    </w:p>
    <w:p w:rsidR="00FB5B9B" w:rsidRPr="00E72A90" w:rsidRDefault="00FB5B9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021"/>
        <w:gridCol w:w="2460"/>
        <w:gridCol w:w="3494"/>
        <w:gridCol w:w="2126"/>
      </w:tblGrid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 проведение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09:00 – 10:00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участников семинара и отметка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командировочных удостоверений.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Шипилова Н.М.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09:00 – 10:00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Регистрация слушателей курсов повышения квалификации сотрудников учреждений культуры Минобороны России и других силовых министерств и ведомств Российской Федерации.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Скитыбог А.О.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09:30 – 10:00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Встреча представителей Управления культуры МО РФ, Главного управления по работе с личным составом ВС РФ, выступающих и гостей.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09:00 – 10:00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Выдача информационно-методической литературы.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10.00 – 10.05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Приветствие участников семинара.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Начальник ФГБУ «Культурный центр» ВС РФ,  заслуженный работник культуры РФ Мазуренко Василий Иванович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10:05 – 10:15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учебно-методического семинара. «Практическая деятельность учреждений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 по реализации Указа Президента РФ № 503 от 7 октября 2015 года «О проведении в Российской Федерации Года российского кино» и подведение итогов Года литературы».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Начальник методического отдела, 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заслуженный работник культуры РФ 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Дмитрий Валентинович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10:15 – 10:20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Презентация брошюр, выпущенных методическим отделом.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методического отдела 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Елена Константиновна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10:20 – 10:50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Выступление: «Организационно-методические указания по работе с личным составом в Вооруженных Силах РФ в 2016 г.».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КДР Главного управления по работе с личным составом ВС РФ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полковник Узиюк Виктор Степанович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10:50 – 11:20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Выступление: «2016 год – Год российского кино. Роль кино в армии и его воздействие на личный состав».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Ведущий методист, заслуженный работник культуры РФ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Василий Андреевич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11:20 – 12:00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Выступление: «Из опыта создания документальных фильмов и видеосюжетов. Просмотр авторского видеоролика «75-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летию битвы под Москвой».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Методист, заслуженный деятель искусств РФ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Симаков Владимир Николаевич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34242C">
        <w:trPr>
          <w:trHeight w:val="879"/>
        </w:trPr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12:00 – 12:30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Обмен опытом работы, ответы на вопросы, подведение итогов семинара.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методического отдела, 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заслуженный работник культуры РФ 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Методисты отдела.</w:t>
            </w:r>
          </w:p>
        </w:tc>
      </w:tr>
      <w:tr w:rsidR="00C25241" w:rsidRPr="00E72A90" w:rsidTr="0034242C">
        <w:tc>
          <w:tcPr>
            <w:tcW w:w="67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021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12:30 – 13:00</w:t>
            </w:r>
          </w:p>
        </w:tc>
        <w:tc>
          <w:tcPr>
            <w:tcW w:w="2460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Индивидуальные консультации по вопросам организации культурно-досуговых мероприятий.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Осмотр экспозиции книжной выставки «Маршал Победы», посвященной 120-летию со дня рождения Жукова Г.К.</w:t>
            </w:r>
          </w:p>
        </w:tc>
        <w:tc>
          <w:tcPr>
            <w:tcW w:w="3494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группы КДР заслуженный работник культуры РФ 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Заведующая библиотекой Соболева Н.А.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Методисты отдела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</w:tbl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ОТЧЕТ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о проведении учебно-методического семинара 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с руководителями и специалистами культурно-досуговых учреждений Москвы и Подмосковья Минобороны России и других силовых министерств и ведомств Российской Федерации на тему: «Организационно-методические указания 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по работе с личным составом в Вооруженных Силах Российской Федерации 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2016 году и их реализация в практической деятельности учреждений культуры Министерства обороны Российской Федерации»</w:t>
      </w:r>
    </w:p>
    <w:p w:rsidR="008F7A06" w:rsidRPr="00E72A90" w:rsidRDefault="008F7A06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 5.Услуга)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Согласно плана работы ФГБУ «Культурный центр ВС РФ» Минобороны России 10 февраля 2016 года проведен учебно-методический семинар  с руководителями и специалистами культурно-досуговых учреждений Минобороны и других силовых министерств и ведомств Российской Федерации </w:t>
      </w:r>
      <w:r w:rsidRPr="00E72A90">
        <w:rPr>
          <w:rFonts w:ascii="Times New Roman" w:hAnsi="Times New Roman" w:cs="Times New Roman"/>
          <w:sz w:val="28"/>
          <w:szCs w:val="28"/>
        </w:rPr>
        <w:lastRenderedPageBreak/>
        <w:t>Москвы и Подмосковья на тему: «Организационно-методические указания по работе с личным составом в Вооруженных Силах Российской Федерации в 2016 году и их реализация в практической деятельности учреждений культуры Министерства обороны Российской Федерации».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В работе семинара приняли участие ветераны, военнослужащие и гражданский персонал воинских частей видов и родов Вооруженных Сил (Сухопутных войск, ВКС, ВДВ, РВСН), а также представители других силовых структур, дислоцирующихся в Москве и Подмосковье (ВВ МВД, ФСО, ФКСН, ФСИН, МЧС) в лице заместителей командиров по работе с личным составом и специалистов Домов офицеров, офицерских и солдатских клубов, библиотек и музеев, членов ВНО. 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>Общее число присутствующих – 105 человека, из них военнослужащих  – 11, гражданского персонала –  89, в том числе ветеранов – 5. По итогам анкетирования удовлетворены качеством проведенного мероприятия  69 человека, что составляет   65, 4 % от общего числа опрошенных.</w:t>
      </w:r>
    </w:p>
    <w:p w:rsidR="008D0A61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Проведению семинара предшествовала соответствующая организационная и методическая работа. В ней участвовали наравне с сотрудниками методического отдела – библиотека и ряд других подразделений КЦ ВС РФ, обеспечивающих его проведение.  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подготовительный период были разработаны планы подготовки и проведения семинара, информационные письма, факс-сообщения, поддерживались телефонные контакты, распределены обязанности между сотрудниками методического отдела.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ходе семинара его участники ознакомились с книжной выставкой «Маршал Победы», посвященной 120-летию Жукова Г.К., подготовленной библиотекой КЦ ВС РФ, методическими материалами, подготовленными сотрудниками  отдела  в  2016 году,  электронные  версии  которых  получили 17 человек в процессе индивидуальных консультаций.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Открывая учебно-методического семинар, начальник методического отдела   заслуженный   работник  культуры  РФ  Хробостов Д.В.  остановился на практической деятельности учреждений культуры по реализации Указа Президента РФ № 503 от 7 октября 2015 года «О проведении в Российской Федерации Года российского кино», подчеркнув, что Год кино станет еще одним шагом к утверждению в нашем обществе высоких моральных принципов и эстетических вкусов. 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Начальник Управления культурно-досуговой работы Главного управления по работе с личным составом Вооруженных Сил Российской Федерации полковник Узиюк В.С. в своем выступлении сосредоточил внимание присутствующих на основных задачах культурно-досуговой работы  и их реализации в практической деятельности учреждений культуры, вытекающих из «Организационно-методических указаний по работе с личным составом в Вооруженных Силах РФ в 2016 году». 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Ведущий методист методического отдела заслуженный работник культуры РФ Дмитриченко В.А. подробно остановился на истории и основных вехах </w:t>
      </w:r>
      <w:r w:rsidRPr="00E72A90">
        <w:rPr>
          <w:rFonts w:ascii="Times New Roman" w:hAnsi="Times New Roman" w:cs="Times New Roman"/>
          <w:sz w:val="28"/>
          <w:szCs w:val="28"/>
        </w:rPr>
        <w:lastRenderedPageBreak/>
        <w:t>развития киноиндустрии в России, роли кино в армии и его воздействие на личный состав.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 методике создания документальных фильмов и видеосюжетов рассказал инструктор заслуженный деятель искусств Российской Федерации Симаков В.Н., продемонстрировав авторский видеоролик, посвященный                 75-летию битвы под Москвой.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Насыщенная программа семинара обсуждалась в ходе подведения итогов. Прозвучавшие оценки нашли отражение в записях в «Книге отзывов».</w:t>
      </w:r>
    </w:p>
    <w:p w:rsidR="008F7A06" w:rsidRPr="00E72A90" w:rsidRDefault="008F7A06" w:rsidP="008D0A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 итогам проведенного учебно-методического семинара оформлен фотостенд, дан материал на страницу сайта Культурного центра ВС РФ.</w:t>
      </w:r>
    </w:p>
    <w:p w:rsidR="008F7A06" w:rsidRPr="00E72A90" w:rsidRDefault="008F7A06" w:rsidP="008D0A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подготовки учебно-методического семинара с руководителями и специалистами культурно-досуговых учреждений Министерства обороны Российской Федерации на тему: «Патриотическое воспитание и детское творчество в военных учреждениях культуры»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 4. Услуга)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>Дата проведения: 13 апреля 2016 г.</w:t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>Время проведения: с 10.00 до 12.00</w:t>
      </w:r>
    </w:p>
    <w:p w:rsidR="008F7A06" w:rsidRPr="00E72A90" w:rsidRDefault="008F7A06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="008D0A61"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 xml:space="preserve">Место проведения: Кинолекторий КЦ ВС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61"/>
        <w:gridCol w:w="4154"/>
        <w:gridCol w:w="2155"/>
        <w:gridCol w:w="2658"/>
      </w:tblGrid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темы, места и времени проведения семинара.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01.03.2016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Галкин К.Г.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Подбор и согласование выступающих на семинаре.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25.03.2016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Федосеев А.Н.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проведения семинара.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01.04.2016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Федосеев А.Н.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и отправка информацион</w:t>
            </w:r>
            <w:r w:rsidR="008D0A61" w:rsidRPr="00E72A90">
              <w:rPr>
                <w:rFonts w:ascii="Times New Roman" w:hAnsi="Times New Roman" w:cs="Times New Roman"/>
                <w:sz w:val="28"/>
                <w:szCs w:val="28"/>
              </w:rPr>
              <w:t>ных писем о проведении семинара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начальнику Управления культуры Минобороны России 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А.Н. Губанкову;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начальнику Главного управления по работе с личным составом ВС РФ генерал-майору М.В. Смыслову.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14.03.2016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и отправка информационных писем (факсов) органам воспитательной работы ВС РФ и силовых структур РФ.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15.03.2016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Приглашение на семинар (по телефону) специалистов военных учреждений культуры.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до 08.04.2016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Калугин В.В.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Дмитриев В.Ф.</w:t>
            </w: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необходимой документации для регистрации участников семинара, отметки командировочных удостоверений, книги отзывов.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10.04.2016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грамот и благодарственных писем для вручения на семинаре.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10.04.2016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Подача заявок на обеспечение семинара: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видео-фотосъемка, техническое обеспечение семинара, работа гардероба, оборудование мест регистрации.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01.04.2016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отчетных материалов по итогам семинара.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14.04.2016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Галкин К.Г.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Калугин В.В.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8F7A06" w:rsidRPr="00E72A90" w:rsidTr="000A2721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информации о семинаре на сайт КЦ ВС 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- о предстоящем семинаре 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об итогах семинара.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28.03.2016 г.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15.04.2016 г.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Федосеев А.Н.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</w:tc>
      </w:tr>
    </w:tbl>
    <w:p w:rsidR="008F7A06" w:rsidRPr="00E72A90" w:rsidRDefault="008F7A06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A06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B9B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B5B9B" w:rsidSect="00FB5B9B"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B5B9B" w:rsidRPr="00E72A90" w:rsidRDefault="00FB5B9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проведения учебно-методического семинара с руководителями и специалистами культурно-досуговых учреждений Министерства обороны Российской Федерации на тему: «Патриотическое воспитание и детское творчество в военных учреждениях культуры»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(Госзадание. 4. Услуга)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  <w:t>Дата проведения: 13 апреля 2016 г.</w:t>
      </w:r>
    </w:p>
    <w:p w:rsidR="008F7A06" w:rsidRPr="00E72A90" w:rsidRDefault="008F7A06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  <w:t>Время проведения: с 10.00 до 12.00</w:t>
      </w:r>
    </w:p>
    <w:p w:rsidR="008F7A06" w:rsidRPr="00E72A90" w:rsidRDefault="008F7A06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  <w:t>Место проведения:  Кинолекторий КЦ ВС</w:t>
      </w:r>
    </w:p>
    <w:p w:rsidR="008F7A06" w:rsidRPr="00E72A90" w:rsidRDefault="008F7A06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1175"/>
        <w:gridCol w:w="3361"/>
        <w:gridCol w:w="2318"/>
        <w:gridCol w:w="2145"/>
      </w:tblGrid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 проведение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09.00 – 10.00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 семинара и отметка командировочных удостоверений.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09.00 – 10.00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Регистрация слушателей курсов повышения квалификации сотрудников учреждений культуры Минобороны России и других силовых министерств и ведомств Российской Федерации.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Скитыбог А.О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09.30 – 10.00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Встреча представителей Управления культуры МО РФ, Главного управления по работе с личным составом ВС РФ, выступающих и гостей.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Галкин К.Г.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09.00 – 10.00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Выдача информационно-методической литературы.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Дмитриев В.Ф.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10.00 – 10.10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Открытие учебно-методического семинара.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Начальник методического отдела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заслуженный работник культуры РФ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Галкин К.Г.</w:t>
            </w: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10.10 – 10.30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Выступление: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«Патриотическое воспитание граждан Российской Федерации на 2016-2020 годы».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Ведущий методист методического отдела заслуженный работник культуры РФ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Галкин К.Г.</w:t>
            </w: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10.30 - 10.50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Выступление: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«Патриотическое воспитание и детское творчество в военных учреждениях культуры».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Начальник ФГКУ «75 Дом офицеров (гарнизона) Министерства обороны РФ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Речиц Елена Александровна.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Тел.8-929-966-37-18.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Галкин К.Г.</w:t>
            </w: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10.50 – 11.05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книги «Культурно-досуговая работа в Вооруженных Силах Российской Федерации». 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Доцент кафедры социально-культурной деятельности Военного университета, кандидат исторических наук, заслуженный работник культуры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Колношенко Владимир Иванович.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Тел.8-967-178-13-20.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11.05 – 11.15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Информационное сообщение: «О ближайших мероприятиях, планируемых отделом военно-шефской работы для военнослужащих и членов их семей».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Ведущий методист отдела военно-шефской работы, заслуженный работник культуры РФ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Джиоева Г.А.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11.15 - 11.25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Выступление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: Детское творчество в Муниципальном учреждении «Клуб Досуг» (городское поселение Красногорск).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И.о. начальника клуба «Досуг» заслуженный работник культуры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Яковлев Андрей Владимирович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</w:tc>
      </w:tr>
      <w:tr w:rsidR="00E72A90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11.25 – 11.35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Обмен опытом, ответы на вопросы, подведение итогов семинара.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</w:tc>
      </w:tr>
      <w:tr w:rsidR="008F7A06" w:rsidRPr="00E72A90" w:rsidTr="008F7A0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11.35 – 12.00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методистов по теме семинара.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Методисты методического отдела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06" w:rsidRPr="00E72A90" w:rsidRDefault="008F7A06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Начальники групп.</w:t>
            </w:r>
          </w:p>
        </w:tc>
      </w:tr>
    </w:tbl>
    <w:p w:rsidR="00795FB5" w:rsidRPr="00E72A90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3918" w:rsidRPr="00E72A90" w:rsidRDefault="008D0A61" w:rsidP="00103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Доклад </w:t>
      </w:r>
      <w:r w:rsidR="00103918" w:rsidRPr="00E72A90">
        <w:rPr>
          <w:rFonts w:ascii="Times New Roman" w:hAnsi="Times New Roman" w:cs="Times New Roman"/>
          <w:sz w:val="28"/>
          <w:szCs w:val="28"/>
        </w:rPr>
        <w:t xml:space="preserve">ведущего методиста </w:t>
      </w:r>
      <w:r w:rsidRPr="00E72A90">
        <w:rPr>
          <w:rFonts w:ascii="Times New Roman" w:hAnsi="Times New Roman" w:cs="Times New Roman"/>
          <w:sz w:val="28"/>
          <w:szCs w:val="28"/>
        </w:rPr>
        <w:t>В.А. Дмитриченко</w:t>
      </w:r>
    </w:p>
    <w:p w:rsidR="00E72A90" w:rsidRDefault="00103918" w:rsidP="00103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«Патриотическое воспитание граждан Российской Федерации </w:t>
      </w:r>
    </w:p>
    <w:p w:rsidR="00103918" w:rsidRPr="00E72A90" w:rsidRDefault="00103918" w:rsidP="00103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на 2016-2020 годы»</w:t>
      </w:r>
    </w:p>
    <w:p w:rsidR="00103918" w:rsidRPr="00E72A90" w:rsidRDefault="00103918" w:rsidP="00103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8D0A61">
      <w:pPr>
        <w:tabs>
          <w:tab w:val="left" w:pos="9355"/>
        </w:tabs>
        <w:spacing w:after="0" w:line="240" w:lineRule="auto"/>
        <w:ind w:hanging="993"/>
        <w:jc w:val="right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Из всех видов искусства – </w:t>
      </w:r>
    </w:p>
    <w:p w:rsidR="00795FB5" w:rsidRDefault="00795FB5" w:rsidP="008D0A61">
      <w:pPr>
        <w:tabs>
          <w:tab w:val="left" w:pos="9355"/>
        </w:tabs>
        <w:spacing w:after="0" w:line="240" w:lineRule="auto"/>
        <w:ind w:hanging="993"/>
        <w:jc w:val="right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для нас важнейшим является кино.</w:t>
      </w:r>
    </w:p>
    <w:p w:rsidR="00FB5B9B" w:rsidRPr="00E72A90" w:rsidRDefault="00FB5B9B" w:rsidP="008D0A61">
      <w:pPr>
        <w:tabs>
          <w:tab w:val="left" w:pos="9355"/>
        </w:tabs>
        <w:spacing w:after="0" w:line="240" w:lineRule="auto"/>
        <w:ind w:hanging="993"/>
        <w:jc w:val="right"/>
        <w:rPr>
          <w:rFonts w:ascii="Times New Roman" w:hAnsi="Times New Roman" w:cs="Times New Roman"/>
          <w:sz w:val="28"/>
          <w:szCs w:val="28"/>
        </w:rPr>
      </w:pPr>
    </w:p>
    <w:p w:rsidR="006D3EC3" w:rsidRDefault="006D3EC3" w:rsidP="006D3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FB5" w:rsidRPr="00E72A90" w:rsidRDefault="00795FB5" w:rsidP="006D3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Рассмотрим кино с точки зрения его влияния на военное и героико-патриотическое воспитание граждан. Не случайно после года культуры, литературы, 2016 год объявлен Годом российского кино. Кино – синтетический вид искусства.</w:t>
      </w:r>
    </w:p>
    <w:p w:rsidR="00795FB5" w:rsidRPr="00E72A90" w:rsidRDefault="00795FB5" w:rsidP="006D3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Прилагается следующий план раскрытия военно-патриотической темы:</w:t>
      </w:r>
    </w:p>
    <w:p w:rsidR="00BB7F84" w:rsidRDefault="00795FB5" w:rsidP="006D3EC3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зарождение кино и героико-патриотической темы в дореволюционном</w:t>
      </w:r>
    </w:p>
    <w:p w:rsidR="00795FB5" w:rsidRPr="00E72A90" w:rsidRDefault="00795FB5" w:rsidP="006D3EC3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 кино;</w:t>
      </w:r>
    </w:p>
    <w:p w:rsidR="00BB7F84" w:rsidRDefault="00795FB5" w:rsidP="006D3EC3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военно-патриотическая тема на экранах советского кино довоенного</w:t>
      </w:r>
    </w:p>
    <w:p w:rsidR="00795FB5" w:rsidRPr="00E72A90" w:rsidRDefault="00795FB5" w:rsidP="006D3EC3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 периода;</w:t>
      </w:r>
    </w:p>
    <w:p w:rsidR="00795FB5" w:rsidRPr="00BB7F84" w:rsidRDefault="00795FB5" w:rsidP="006D3EC3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B7F84">
        <w:rPr>
          <w:rFonts w:ascii="Times New Roman" w:hAnsi="Times New Roman" w:cs="Times New Roman"/>
          <w:sz w:val="28"/>
          <w:szCs w:val="28"/>
        </w:rPr>
        <w:t>советский кинематограф в годы Великой Отечественной войны;</w:t>
      </w:r>
    </w:p>
    <w:p w:rsidR="00BB7F84" w:rsidRDefault="00795FB5" w:rsidP="006D3EC3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B7F84">
        <w:rPr>
          <w:rFonts w:ascii="Times New Roman" w:hAnsi="Times New Roman" w:cs="Times New Roman"/>
          <w:sz w:val="28"/>
          <w:szCs w:val="28"/>
        </w:rPr>
        <w:t>особенности воплощения героико-патриотической темы в советском кино</w:t>
      </w:r>
    </w:p>
    <w:p w:rsidR="00795FB5" w:rsidRPr="00E72A90" w:rsidRDefault="00795FB5" w:rsidP="006D3EC3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B7F84">
        <w:rPr>
          <w:rFonts w:ascii="Times New Roman" w:hAnsi="Times New Roman" w:cs="Times New Roman"/>
          <w:sz w:val="28"/>
          <w:szCs w:val="28"/>
        </w:rPr>
        <w:t xml:space="preserve"> в 40-</w:t>
      </w:r>
      <w:r w:rsidRPr="00E72A90">
        <w:rPr>
          <w:rFonts w:ascii="Times New Roman" w:hAnsi="Times New Roman" w:cs="Times New Roman"/>
          <w:sz w:val="28"/>
          <w:szCs w:val="28"/>
        </w:rPr>
        <w:t>х-80-х годов ХХ века;</w:t>
      </w:r>
    </w:p>
    <w:p w:rsidR="00BB7F84" w:rsidRDefault="00795FB5" w:rsidP="006D3EC3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военная тема на экранах современного российского художественного</w:t>
      </w:r>
    </w:p>
    <w:p w:rsidR="00795FB5" w:rsidRDefault="00795FB5" w:rsidP="006D3EC3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 кино.</w:t>
      </w:r>
    </w:p>
    <w:p w:rsidR="00BB7F84" w:rsidRDefault="00795FB5" w:rsidP="00BB7F84">
      <w:pPr>
        <w:pStyle w:val="a4"/>
        <w:numPr>
          <w:ilvl w:val="0"/>
          <w:numId w:val="14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>Зарождение кино и героико-патриотической темы</w:t>
      </w:r>
    </w:p>
    <w:p w:rsidR="00795FB5" w:rsidRPr="00BB7F84" w:rsidRDefault="00795FB5" w:rsidP="00BB7F84">
      <w:pPr>
        <w:pStyle w:val="a4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F84">
        <w:rPr>
          <w:rFonts w:ascii="Times New Roman" w:hAnsi="Times New Roman" w:cs="Times New Roman"/>
          <w:b/>
          <w:sz w:val="28"/>
          <w:szCs w:val="28"/>
        </w:rPr>
        <w:t xml:space="preserve">в дореволюционном </w:t>
      </w:r>
      <w:r w:rsidR="00BB7F84" w:rsidRPr="00BB7F84">
        <w:rPr>
          <w:rFonts w:ascii="Times New Roman" w:hAnsi="Times New Roman" w:cs="Times New Roman"/>
          <w:b/>
          <w:sz w:val="28"/>
          <w:szCs w:val="28"/>
        </w:rPr>
        <w:tab/>
        <w:t>кино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Процесс воплощения военно-патриотической темы в кино прошел в развитии несколько этапов. Этапы вытекали один из другого и зависели от </w:t>
      </w:r>
      <w:r w:rsidRPr="00E72A90">
        <w:rPr>
          <w:rFonts w:ascii="Times New Roman" w:hAnsi="Times New Roman" w:cs="Times New Roman"/>
          <w:sz w:val="28"/>
          <w:szCs w:val="28"/>
        </w:rPr>
        <w:lastRenderedPageBreak/>
        <w:t>экономического, политического, социального уровня развития общества и определялись отношением общества к Вооруженным Силам.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История дореволюционного кино изобиловала разнообразными событиями как сама жизнь Российской империи. За это время создано более 2 тысяч кинокартин. При этом были созданы прочные предпосылки для будущего расцвета кино.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Официальная дата рождения кино в России – 15 октября 1908 года и началось оно с показа киноленты «Понизовая вольница» – экранизация песни «Из-за острова на стрежень».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Русское кино сразу отмежевалось от западного и пошло своим путем – сюжеты фильмов брались из классической литературы, истории государства, легенд, песен.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Выдающимся событием того времени стало создание военного фильма «Оборона Севастополя». Создатели фильма В.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Гончаров, П.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Чардынин, А.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Ханжонков. Фильм в 1911 году был показан Николаю </w:t>
      </w:r>
      <w:r w:rsidRPr="00E72A9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72A90">
        <w:rPr>
          <w:rFonts w:ascii="Times New Roman" w:hAnsi="Times New Roman" w:cs="Times New Roman"/>
          <w:sz w:val="28"/>
          <w:szCs w:val="28"/>
        </w:rPr>
        <w:t xml:space="preserve"> в Ливадии и получил одобрение.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Мастера ушли от сквозного драматического сюжета и сняли историческую хронику с участием П.С.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Нахимова, офицеров и матросов, жителей Севастополя.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Этот фильм определил время. Финал потрясал зрителя. Перед его глазами проходила галерея героев-участников.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Премьера состоялась в Большом зале Московской консерватории с участием Большого симфонического оркестра и огромного певческого хора.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период с 1910 по 1914 годы было создано 500 фильмов. В создании были задействованы: Л.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Толстой, А.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Блок, М.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Горький, Ф.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Шаляпин.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Начавшаяся Первая мировая война дала толчок развитию героико-патриотического кино. При Скобелевском благотворительном комитете помощи увечным воинам создан военно-кинематографический отдел с монопольным правом на хроникальные съемки на фронте.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Поражает оперативность работы. Отдельные хроники отснятые утром, вечером шли в кинотеатрах.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Существенно то, что опыт и методы наработанные в этот период легли в дальнейшую разработку кинематографистами последующих поколений.</w:t>
      </w:r>
    </w:p>
    <w:p w:rsidR="00BB7F84" w:rsidRDefault="00795FB5" w:rsidP="00BB7F84">
      <w:pPr>
        <w:pStyle w:val="a4"/>
        <w:numPr>
          <w:ilvl w:val="0"/>
          <w:numId w:val="14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>Военно-патриотическая тема на экранах советского кино</w:t>
      </w:r>
    </w:p>
    <w:p w:rsidR="00795FB5" w:rsidRPr="00E72A90" w:rsidRDefault="00BB7F84" w:rsidP="00BB7F84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довоенного периода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Деятельность работников кино была изначально направлена на показ героизма революционных масс. Ценность фильмов заключалась в том, что сознавали их непосредственные участники тех событий. Так живописалась кинолетопись страны и армии.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1918 год. Выходит киножурнал «Кинонеделя» - 42 выпуск. Это репортажи с фронта, в которых показывались героизм и мужество бойцов и командиров Красной Армии. Следует отметить такие ленты: «Нам нужна 3-х миллионная армия». Выпуск красных командиров: командиры – С.П.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Захаров и В.И.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Чапаев.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За годы Гражданской войны было снято более 200 хроникальных фильмов.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lastRenderedPageBreak/>
        <w:t>В 1923 году режиссер Иван Перестиани снимает приключенческий фильм «Красные дьяволята», ставшим культовым для миллионов подростков многих поколений.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Снимаются историко-революционные фильмы «Мать», «Потомок Чингиз-Хана». «Броненосец Потемкин» С.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Эйзенштейна входит в десятку классики мирового кино.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Мастера кино этого периода считали своим долгом правдиво изображать Красную Армию. нового типа, армию народную.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20-е-30-е годы киностудии республик снимают замечательные фильмы героико-патриотического звучания: Украина – «Земля», Грузия – «Сурамская крепость», Белоруссия – «В огне рожденная».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 появлением в 30-е годы звукового кино, начинается новый этап в развитии кинематографа. Следует отметить, что успех кино стали результатом и потребностью государства и общества в целях пропаганды коллективизации, индустриализации страны и сложности международной обстановки. Поднимает голову немецкий фашизм, угроза войны очевидна.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Новый мир и новые герои встали в центре внимания работников кино. Создаются фильмы: «Трилогия Максим», «Мы из Кронштадта». В 1934 году братья Васильевы снимают фильм «Чапаев» – классика советского кино.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киноискусстве 30-х годов найдены и воплощены художественные и идеологические принципы раскрытия внутреннего мира героев, ставших основополагающими в решении проблем патриотизма на экране: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– во-первых изображение патриотических качеств личности в процессе ее совершенствования вместе с изменением социального уклада;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– во-вторых раскрытие героического характера во всех сферах жизни;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– в-третьих единство содержания и художественной формы.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Оборонная тема кино предвоенного периода утверждали мужество и героизм как идеал советского человека.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Юлия Друнина писала: «Мое поколение росло, овеянное романтикой революции и гражданской войн</w:t>
      </w:r>
      <w:r w:rsidR="00E72A90">
        <w:rPr>
          <w:rFonts w:ascii="Times New Roman" w:hAnsi="Times New Roman" w:cs="Times New Roman"/>
          <w:sz w:val="28"/>
          <w:szCs w:val="28"/>
        </w:rPr>
        <w:t>ы. Любимой нашей песней была «Ка</w:t>
      </w:r>
      <w:r w:rsidRPr="00E72A90">
        <w:rPr>
          <w:rFonts w:ascii="Times New Roman" w:hAnsi="Times New Roman" w:cs="Times New Roman"/>
          <w:sz w:val="28"/>
          <w:szCs w:val="28"/>
        </w:rPr>
        <w:t>ховка», любимым фильмом «Чапаев», любимой книгой «Как закалялась сталь». Не они ли – светловолосая девушка в походной шинели, отчаянный комдив Чапаев, суровый и неистовый Павка Корчагин привел нас в 41 году в райкомы и военкоматы с требованием на фронт.»</w:t>
      </w:r>
    </w:p>
    <w:p w:rsidR="00795FB5" w:rsidRPr="00E72A90" w:rsidRDefault="00795FB5" w:rsidP="00BB7F84">
      <w:pPr>
        <w:pStyle w:val="a4"/>
        <w:numPr>
          <w:ilvl w:val="0"/>
          <w:numId w:val="14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>Советский кинематограф в г</w:t>
      </w:r>
      <w:r w:rsidR="00BB7F84">
        <w:rPr>
          <w:rFonts w:ascii="Times New Roman" w:hAnsi="Times New Roman" w:cs="Times New Roman"/>
          <w:b/>
          <w:sz w:val="28"/>
          <w:szCs w:val="28"/>
        </w:rPr>
        <w:t>оды Великой Отечественной войны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Кинематограф военного времени был целиком ориентирован на жизнь Армии и Флота. Он стал оружием в борьбе с фашизмом.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конце 1941 года в городе Алма-Ата создана студия художественных фильмов, во Фрунзе – студия документального кино.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Главным содержанием документального кино становится духовная мобилизация народа, направленная на формирование ненависти к врагу, убежденности, правоте нашего дела.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Тут следует вспомнить наш разговор об оперативности кинохроники в фронтов первой мировой войны. С первых дней Великой Отечественной войны </w:t>
      </w:r>
      <w:r w:rsidRPr="00E72A90">
        <w:rPr>
          <w:rFonts w:ascii="Times New Roman" w:hAnsi="Times New Roman" w:cs="Times New Roman"/>
          <w:sz w:val="28"/>
          <w:szCs w:val="28"/>
        </w:rPr>
        <w:lastRenderedPageBreak/>
        <w:t>хронико-документальное кино становится в один ряд с главным видом информации и публицистики – газетной периодикой.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Киножурналы создают такие мастера как: Г.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Александров, И.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Пырьев, В.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Пудовкин, М.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Донской, М.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Ромм.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За годы войны кинохроника выпустила 400 номеров журнала «Союзкиножурнал», 65 номеров журнала «Новости дня», 24 номера «Фронтового киновыпуска». Общий метраж кинохроники составил 3,5 млн метров. Работа кинодокументалистов перестраивается с изменением ситуации. Эффективно работали киногруппы в армиях и фронтах. За годы войны более 250 операторов снимали войну, каждый четвертый не вернулся с задания. А отснятый ими материал хранится в фондах кинолетописи Великой Отечественной войны.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Такие киноленты как «Разгром немецких войск под Москвой», «Сталинград», «Ленинград в борьбе», «За нашу советскую Украину», «Берлин» – стали золотым фондом документального кино.</w:t>
      </w:r>
    </w:p>
    <w:p w:rsid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Начиная разговор о кино Великой Отечественной войны, было упомянуто о создании Алма-Атинской киностудии художественного фильма. Тут стали снимать «Боевые киносборники». К работе над ними были привлечены режиссеры 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Г.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Александров, 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Б.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Барнет, 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С.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Герасимов; 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актеры Л.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Орлова, </w:t>
      </w:r>
    </w:p>
    <w:p w:rsidR="00795FB5" w:rsidRPr="00E72A90" w:rsidRDefault="00795FB5" w:rsidP="00E72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Б.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Бабочкин, М.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Ладынина, Н.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Крючков, Н.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Черкасов, Б.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Чирков. Киносборник состоит из 5-6 новелл, скотчей, кинокарикатур.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За первые 2 года Великой Отечественной войны было выпущено 12 киносборников. В 1942 году на экраны выходит фильм «Секретарь райкома». Этот фильм на долгие годы стал любимый народом. Такими же стали фильмы «Радуга» «Она защищает Родину» (1812 – В.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Кочкина) парал</w:t>
      </w:r>
      <w:r w:rsidR="00E72A90">
        <w:rPr>
          <w:rFonts w:ascii="Times New Roman" w:hAnsi="Times New Roman" w:cs="Times New Roman"/>
          <w:sz w:val="28"/>
          <w:szCs w:val="28"/>
        </w:rPr>
        <w:t>л</w:t>
      </w:r>
      <w:r w:rsidRPr="00E72A90">
        <w:rPr>
          <w:rFonts w:ascii="Times New Roman" w:hAnsi="Times New Roman" w:cs="Times New Roman"/>
          <w:sz w:val="28"/>
          <w:szCs w:val="28"/>
        </w:rPr>
        <w:t>ель.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Торжество и трагический пафос этих картин можно выразить следующими словами: только у того, кто по-настоящему умеет любить, рождается чувство священной ненависти.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Фильмы «Два бойца», «Март-апрель», «Парень из нашего города», «Жди меня», посвященные подвигам защитников Родины, выполняли роль воспитателей и пропагандистов, мобилизовывали бойцов Красной Армии на борьбу с врагом.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1944-1945 годах на экраны выходят фильмы о героизме партизан: «Зоя», «Человек №217», «Нашествие».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Кинематограф Великой Отечественной войны честно исполнил свой долг перед народом, перед страной, продемо</w:t>
      </w:r>
      <w:r w:rsidR="00E72A90">
        <w:rPr>
          <w:rFonts w:ascii="Times New Roman" w:hAnsi="Times New Roman" w:cs="Times New Roman"/>
          <w:sz w:val="28"/>
          <w:szCs w:val="28"/>
        </w:rPr>
        <w:t>н</w:t>
      </w:r>
      <w:r w:rsidRPr="00E72A90">
        <w:rPr>
          <w:rFonts w:ascii="Times New Roman" w:hAnsi="Times New Roman" w:cs="Times New Roman"/>
          <w:sz w:val="28"/>
          <w:szCs w:val="28"/>
        </w:rPr>
        <w:t>стрировав силу духа и мужество защитников Родины.</w:t>
      </w:r>
    </w:p>
    <w:p w:rsidR="00795FB5" w:rsidRPr="00E72A90" w:rsidRDefault="00795FB5" w:rsidP="00BB7F84">
      <w:pPr>
        <w:pStyle w:val="a4"/>
        <w:numPr>
          <w:ilvl w:val="0"/>
          <w:numId w:val="14"/>
        </w:numPr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>Особенности воплощения героико-патриотической темы в советском кин</w:t>
      </w:r>
      <w:r w:rsidR="00BB7F84">
        <w:rPr>
          <w:rFonts w:ascii="Times New Roman" w:hAnsi="Times New Roman" w:cs="Times New Roman"/>
          <w:b/>
          <w:sz w:val="28"/>
          <w:szCs w:val="28"/>
        </w:rPr>
        <w:t>о в 40-х-80-х годах ХХ века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Завершилась самая разрушительная и бесчеловечная война. Народ приступил к восстановлению хозяйства. Кинематографисты ищут и находят новые формы эстетического отображения действительности.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В обстановке мира кино пристальнее вглядывается в прошедшее, создаются патриотические фильмы: «Адмирал Нахимов», «Рядовой Матросов», </w:t>
      </w:r>
      <w:r w:rsidRPr="00E72A90">
        <w:rPr>
          <w:rFonts w:ascii="Times New Roman" w:hAnsi="Times New Roman" w:cs="Times New Roman"/>
          <w:sz w:val="28"/>
          <w:szCs w:val="28"/>
        </w:rPr>
        <w:lastRenderedPageBreak/>
        <w:t>«Падение Берлина», «Встреча на Эльбе», «Звезда», «Молодая гвардия», «Подвиг разведчика». Это те фильмы, на которых выросли поколения защитников Отечества.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Среди них особое место принадлежит фильму «Молодая гвардия», снятый С.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Герасимовым по одноименному роману А.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Фадеева. Подвигу красноармейцев: О.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Кошевому, У.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Громовой, Л.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Шевцовой, С.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Тюленину, В.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Борц и других посвящен фильм.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«Повесть о настоящем человеке» –  это фильм, в котором актер Павел Кадочников сыграл знаменитого летчика Алексея Маресьева, создав образ Алексея Мересьева.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«Звезда» – любимый многими поколениями фильм о подвиге группы глубинной разведки в составе лейтенанта Травкина – А.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Вербицкий, веселого и бесстрашного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 xml:space="preserve"> Мамочкина – Н.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Крючков, 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 xml:space="preserve">могучего и доброго 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Аниканова – .</w:t>
      </w:r>
      <w:r w:rsidR="00E72A90">
        <w:rPr>
          <w:rFonts w:ascii="Times New Roman" w:hAnsi="Times New Roman" w:cs="Times New Roman"/>
          <w:sz w:val="28"/>
          <w:szCs w:val="28"/>
        </w:rPr>
        <w:t xml:space="preserve"> В. </w:t>
      </w:r>
      <w:r w:rsidRPr="00E72A90">
        <w:rPr>
          <w:rFonts w:ascii="Times New Roman" w:hAnsi="Times New Roman" w:cs="Times New Roman"/>
          <w:sz w:val="28"/>
          <w:szCs w:val="28"/>
        </w:rPr>
        <w:t xml:space="preserve">Меркурьев.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конце 40-х годов создается ряд художественно-документальных фильмов с показом реальных героев в конкретных обстоятельствах. К таким фильмам принадлежат: «Сталинградская битва», «Третий удар», «Падение Берлина».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Снимаются приключенческие фильмы: «Подвиг разведчика», «Смелые люди», в котором снялись актеры С.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Гурзо и А.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Грибов.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50-е-60-е годы снимаются фильмы: «Летят журавли», «Судьба человека», «Баллада о солдате», «Отец солдата». Фильмы о мужестве и стойкости, преданности и долге, о любви и ненависти о страданиях и радостях. (напомнить о содержании).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Особняком 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 xml:space="preserve">стоит </w:t>
      </w:r>
      <w:r w:rsidR="00E72A90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дилогия «Живые и мертвые» А.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Столпера по роману К.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Симонова. А.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Папанов, Е.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Ефремов, К.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Лавров, М.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Ульянов, Б.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Чирков, О.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Табаков – актерский состав фильма.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70-е-80-е годы – продолжением славной традиции отображения героического подвига и одновременно напоминания о памяти тех, кто отдал жизнь за нас. «А зори здесь тихие…» по повести Б.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Васильева</w:t>
      </w:r>
      <w:r w:rsidR="00E72A90">
        <w:rPr>
          <w:rFonts w:ascii="Times New Roman" w:hAnsi="Times New Roman" w:cs="Times New Roman"/>
          <w:sz w:val="28"/>
          <w:szCs w:val="28"/>
        </w:rPr>
        <w:t xml:space="preserve"> снят фронтовиком Станиславом Ро</w:t>
      </w:r>
      <w:r w:rsidRPr="00E72A90">
        <w:rPr>
          <w:rFonts w:ascii="Times New Roman" w:hAnsi="Times New Roman" w:cs="Times New Roman"/>
          <w:sz w:val="28"/>
          <w:szCs w:val="28"/>
        </w:rPr>
        <w:t>стоцким. Его называют лирической трагедией. Слава актрисам и актерам, снявшимся в этом фильме: О.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Ост</w:t>
      </w:r>
      <w:r w:rsidR="00E72A90">
        <w:rPr>
          <w:rFonts w:ascii="Times New Roman" w:hAnsi="Times New Roman" w:cs="Times New Roman"/>
          <w:sz w:val="28"/>
          <w:szCs w:val="28"/>
        </w:rPr>
        <w:t>р</w:t>
      </w:r>
      <w:r w:rsidRPr="00E72A90">
        <w:rPr>
          <w:rFonts w:ascii="Times New Roman" w:hAnsi="Times New Roman" w:cs="Times New Roman"/>
          <w:sz w:val="28"/>
          <w:szCs w:val="28"/>
        </w:rPr>
        <w:t>оумовой, И.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Шевчук, И.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Долгановой, Е.</w:t>
      </w:r>
      <w:r w:rsidR="00E72A90">
        <w:rPr>
          <w:rFonts w:ascii="Times New Roman" w:hAnsi="Times New Roman" w:cs="Times New Roman"/>
          <w:sz w:val="28"/>
          <w:szCs w:val="28"/>
        </w:rPr>
        <w:t xml:space="preserve"> Драп</w:t>
      </w:r>
      <w:r w:rsidRPr="00E72A90">
        <w:rPr>
          <w:rFonts w:ascii="Times New Roman" w:hAnsi="Times New Roman" w:cs="Times New Roman"/>
          <w:sz w:val="28"/>
          <w:szCs w:val="28"/>
        </w:rPr>
        <w:t>еко, Л.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Зайцевой, А.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Мартынову.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2016 году фильму «Офицеры», снятому в 1971 году режиссером Владимиром Роговым,  исполнилось 45-лет! Это история о силе характера и призвании защищать Родину. Знаменитая кинолента о любви к жизни, о предан</w:t>
      </w:r>
      <w:r w:rsidR="00E72A90">
        <w:rPr>
          <w:rFonts w:ascii="Times New Roman" w:hAnsi="Times New Roman" w:cs="Times New Roman"/>
          <w:sz w:val="28"/>
          <w:szCs w:val="28"/>
        </w:rPr>
        <w:t>ности Родине, о верности долгу –</w:t>
      </w:r>
      <w:r w:rsidRPr="00E72A90">
        <w:rPr>
          <w:rFonts w:ascii="Times New Roman" w:hAnsi="Times New Roman" w:cs="Times New Roman"/>
          <w:sz w:val="28"/>
          <w:szCs w:val="28"/>
        </w:rPr>
        <w:t xml:space="preserve"> это не просто история о дружбе, сем</w:t>
      </w:r>
      <w:r w:rsidR="00E72A90">
        <w:rPr>
          <w:rFonts w:ascii="Times New Roman" w:hAnsi="Times New Roman" w:cs="Times New Roman"/>
          <w:sz w:val="28"/>
          <w:szCs w:val="28"/>
        </w:rPr>
        <w:t>ье и профессии. «Офицеры» –</w:t>
      </w:r>
      <w:r w:rsidRPr="00E72A90">
        <w:rPr>
          <w:rFonts w:ascii="Times New Roman" w:hAnsi="Times New Roman" w:cs="Times New Roman"/>
          <w:sz w:val="28"/>
          <w:szCs w:val="28"/>
        </w:rPr>
        <w:t xml:space="preserve"> рассказ о призвании защищать Отечество и о силе характера.</w:t>
      </w:r>
    </w:p>
    <w:p w:rsidR="0025211D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Величайшим достижением героико-патриотического жанра стала киноэпопея «Освобождение» Ю.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Озерова. В нем находим перекличку художественно-документальными </w:t>
      </w:r>
      <w:r w:rsidR="0025211D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фильмами</w:t>
      </w:r>
      <w:r w:rsidR="0025211D">
        <w:rPr>
          <w:rFonts w:ascii="Times New Roman" w:hAnsi="Times New Roman" w:cs="Times New Roman"/>
          <w:sz w:val="28"/>
          <w:szCs w:val="28"/>
        </w:rPr>
        <w:t xml:space="preserve">   40-х – </w:t>
      </w:r>
      <w:r w:rsidRPr="00E72A90">
        <w:rPr>
          <w:rFonts w:ascii="Times New Roman" w:hAnsi="Times New Roman" w:cs="Times New Roman"/>
          <w:sz w:val="28"/>
          <w:szCs w:val="28"/>
        </w:rPr>
        <w:t xml:space="preserve">50-х годов. </w:t>
      </w:r>
      <w:r w:rsidR="0025211D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 xml:space="preserve">Актеры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Ульянов, В.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Санаев, Н.</w:t>
      </w:r>
      <w:r w:rsid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Олялин воплотили образы офицеров и генералов Великой Отечественной войны.</w:t>
      </w:r>
    </w:p>
    <w:p w:rsidR="0025211D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lastRenderedPageBreak/>
        <w:t>Следует сказать о фильме «Они сражались за Родину». Великолепен актерский ансамбль: В.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Шукшин, С.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Бондарчук, В.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Тихонов, Г.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Бурков, </w:t>
      </w:r>
    </w:p>
    <w:p w:rsidR="0025211D" w:rsidRDefault="00795FB5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Губенко, Ю.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Никулин, И.</w:t>
      </w:r>
      <w:r w:rsidR="0025211D">
        <w:rPr>
          <w:rFonts w:ascii="Times New Roman" w:hAnsi="Times New Roman" w:cs="Times New Roman"/>
          <w:sz w:val="28"/>
          <w:szCs w:val="28"/>
        </w:rPr>
        <w:t xml:space="preserve"> Скоб</w:t>
      </w:r>
      <w:r w:rsidRPr="00E72A90">
        <w:rPr>
          <w:rFonts w:ascii="Times New Roman" w:hAnsi="Times New Roman" w:cs="Times New Roman"/>
          <w:sz w:val="28"/>
          <w:szCs w:val="28"/>
        </w:rPr>
        <w:t>цева, И.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Лапиков, И.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Смоктуновский, </w:t>
      </w:r>
    </w:p>
    <w:p w:rsidR="00795FB5" w:rsidRPr="00E72A90" w:rsidRDefault="00795FB5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Л.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Федосеева-Шукшина, Н.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Мордюкова.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Вера и еще раз вера в справедливость дела, ради которого страдания, мучения, смерть.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Снимается фильм «Блокада» по одноименному роману А.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Чаковского. Актерский состав: В.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Стржельчик, К.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Лавров, Ю.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Соломин, Н.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Трофимов. Фильм – эпическое полотно о подвиге живых и павших.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Нельзя обойти молчанием фильмы Р.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Быкова: «В бой идут одни старики», «Аты-баты шли солдаты».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конце 70-х-80-х годов появляется много кинолент о современной армии, пропагандируя доблесть и профессионализм. Выходит на экран фильм «Точка отсчета», «Весенний призыв», «В зоне опасного внимания», «Ответный ход», «Случай в квадрате 36-80», «Одиночное плавание», «Сильные характером», «Влюбленность в свою работу».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«В зоне особого внимания» (фильм о 10-ти дневных реальных учениях). Актеры, сыгравшие в фильме: Б.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Галкин, М.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Волонтир, А.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Кузнецов. Эпизод побега заключенных из зоны и их задержание.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1980 году снят фильм «Точка отсчета», удостоенного приза за лучший военно-патриотический фильм. Это фильм-исследование сложных характеров, фильм о первых испытаниях, первых победах. Это фильм об армии как школе мужества, гражданского становления.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«Случай в квадрате 36-80» – фильм-предупреждение о том, что может стать с миром, если будет применена ракетно-ядерная техника. Сюжет фильма: авария на корабле ВМФ США, ракета произвольно выходят на старт</w:t>
      </w:r>
      <w:r w:rsidR="008D1A21" w:rsidRPr="00E72A90">
        <w:rPr>
          <w:rFonts w:ascii="Times New Roman" w:hAnsi="Times New Roman" w:cs="Times New Roman"/>
          <w:sz w:val="28"/>
          <w:szCs w:val="28"/>
        </w:rPr>
        <w:t>,</w:t>
      </w:r>
      <w:r w:rsidRPr="00E72A90">
        <w:rPr>
          <w:rFonts w:ascii="Times New Roman" w:hAnsi="Times New Roman" w:cs="Times New Roman"/>
          <w:sz w:val="28"/>
          <w:szCs w:val="28"/>
        </w:rPr>
        <w:t xml:space="preserve"> и только быстрая реакция сторон помогает избежать вселенской катастрофы.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Мужество, беспредельный героизм воинов, их ответственность за судьбы мира – вот что стоит в центре внимания авторов.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Несколько иначе звучит тема героико-патриотического кино во второй половине 80-х годов. В стране надвигаются изменения и эти изменения находят отзвук в кино. На экраны выходят картины, посвященные острым проблемам в армии. Фильмы «Караул», «Делай раз», «Сто дней до приказа». Сама постановка таких проблем как неуставные отношения, негативное отношение к военной службе была очень своевременна.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Как промежуточный вывод: военно-патриотическая и героическая темы нашли достойное воплощение в советском кинематографе.</w:t>
      </w:r>
    </w:p>
    <w:p w:rsidR="00BB7F84" w:rsidRDefault="00795FB5" w:rsidP="00BB7F84">
      <w:pPr>
        <w:pStyle w:val="a4"/>
        <w:numPr>
          <w:ilvl w:val="0"/>
          <w:numId w:val="14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>Военная тема на экранах современного р</w:t>
      </w:r>
      <w:r w:rsidR="00BB7F84">
        <w:rPr>
          <w:rFonts w:ascii="Times New Roman" w:hAnsi="Times New Roman" w:cs="Times New Roman"/>
          <w:b/>
          <w:sz w:val="28"/>
          <w:szCs w:val="28"/>
        </w:rPr>
        <w:t>оссийского</w:t>
      </w:r>
    </w:p>
    <w:p w:rsidR="00795FB5" w:rsidRPr="00E72A90" w:rsidRDefault="00BB7F84" w:rsidP="00BB7F84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художественного кино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Период конца 80-х начала 90-х годов ХХ века характеризуется отсутствием интереса к армейской теме. На первое место выходят коммерческие проекты.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Процесс возвращения к героико-патриотической теме был болезненным и сложным. Идеологический плюрализм породил в обществе разные оценки </w:t>
      </w:r>
      <w:r w:rsidRPr="00E72A90">
        <w:rPr>
          <w:rFonts w:ascii="Times New Roman" w:hAnsi="Times New Roman" w:cs="Times New Roman"/>
          <w:sz w:val="28"/>
          <w:szCs w:val="28"/>
        </w:rPr>
        <w:lastRenderedPageBreak/>
        <w:t>самого понятия патриотизм. Как результат появились киноленты, раскрывающие героико-патриотическую тему.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Созданные в последнее время фильмы традиционно обращаются к двум темам: события Великой Отечественной войны и повседневная жизнь армии.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 В 1995 году к 50-летию Великой Победы выходит фильм А.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Малюкова «Я русский солдат» по повести Б.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Васильева «В списках не значился». Брест… Лейтенант Николай Плужников… Финал – немцы с почестями хоронят русского солдата, отдавая почести его героизму. Это фильм-переосмысление войны, где приоритеты отдаются общечеловеческим ценностям. Война – трагедия и победителей и побежденных.</w:t>
      </w:r>
    </w:p>
    <w:p w:rsidR="00795FB5" w:rsidRPr="00E72A90" w:rsidRDefault="0025211D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95FB5" w:rsidRPr="00E72A90">
        <w:rPr>
          <w:rFonts w:ascii="Times New Roman" w:hAnsi="Times New Roman" w:cs="Times New Roman"/>
          <w:sz w:val="28"/>
          <w:szCs w:val="28"/>
        </w:rPr>
        <w:t>накалу человеческих страстей, скрытого драматизма выдвигается фильм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FB5" w:rsidRPr="00E72A90">
        <w:rPr>
          <w:rFonts w:ascii="Times New Roman" w:hAnsi="Times New Roman" w:cs="Times New Roman"/>
          <w:sz w:val="28"/>
          <w:szCs w:val="28"/>
        </w:rPr>
        <w:t>Пташука «В августе 44-го». Ансамбль актеров: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FB5" w:rsidRPr="00E72A90">
        <w:rPr>
          <w:rFonts w:ascii="Times New Roman" w:hAnsi="Times New Roman" w:cs="Times New Roman"/>
          <w:sz w:val="28"/>
          <w:szCs w:val="28"/>
        </w:rPr>
        <w:t>Миронов,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FB5" w:rsidRPr="00E72A90">
        <w:rPr>
          <w:rFonts w:ascii="Times New Roman" w:hAnsi="Times New Roman" w:cs="Times New Roman"/>
          <w:sz w:val="28"/>
          <w:szCs w:val="28"/>
        </w:rPr>
        <w:t>Галкин,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FB5" w:rsidRPr="00E72A90">
        <w:rPr>
          <w:rFonts w:ascii="Times New Roman" w:hAnsi="Times New Roman" w:cs="Times New Roman"/>
          <w:sz w:val="28"/>
          <w:szCs w:val="28"/>
        </w:rPr>
        <w:t>Балуев великолепно реализуют сверхзадачу автора.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Особого внимания заслуживает ремейк Н.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Лебедева «Звезда». В фильме снимались актеры нового поколения И.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Петренко (Травкин), А.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Панин (Мамочкин), А.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Кравченко (Аниканов). В фильме мощно передан финал: ценою жизни группа предупреждает большие потери наших войск, раскрывая сосредоточение немецких войск.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Интересна психологическая картина А.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Рогожкина «Кукушка». По сюжету, в течение нескольких месяцев живут вместе финский снайпер-смертник, капитан Красной армии и молодая женщина Анни Саамка.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Посмотрев фильм, зритель понимает, что война не только разъединяет, но и объединяет, что любовь к жизни сильней смерти, что добро и милосердие сильнее зла.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Как итог можно сказать, что тема ВОВ остается актуальной и востребованной. Она по-прежнему волнует умы и сердца людей, а отсутствие идеологических установок и цензуры, возможность прикоснуться к ранее запретным материалам, позволяет по-новому взглянуть на события Великой Отечественной войны. Но в этом заключен и большой соблазн, с которым не каждый художник способен справиться.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Говоря о фильмах, рассказывающих о буднях российских Вооруженных Сил, следует отметить фильмы: «Черные береты», «Черный океан». Первый о подвиге морских пехотинцев, а второй о совместной работе по ликвидации на атомном реакторе российских и американских моряков.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Переключено внимание кинодеятелей на события, связанные с участием российских воинов в боевых действиях, в локальных конфликтах. Не случайно девизом фестиваля кино имени Ю.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Озерова стал слоган – «Через войну в кино – против войны в мире». Героико-приключенческий характер военных картин всегда привлекал зрителей, особенно молодежь. Фильмы «Черная акула», «Кавказский пленник», «Блокпост», «Марш-бросок».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Последний фильм документален и художественно привлекателен. Министерство обороны Российской Федерации закупило его для показа личному составу.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lastRenderedPageBreak/>
        <w:t>Интересна фабула фильма «Кавказский пленник». Перепетии военных и бытовых сцен завершаются примирением горца Абдул-Мурата и рядового Жилина. И это после смерти сына хозяина.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Но не только на героизм и самоотверженное служение Родине концентрируют свое внимание художники.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Есть целое направление в кино, задачей которого является очернение армии, используя проблемы разного рода: социальные, психологические, политические, нравственные.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Подтверждением этому служит фильм «ДМБ» режиссера Р.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Качанова, ставший культо</w:t>
      </w:r>
      <w:r w:rsidR="00754EC6" w:rsidRPr="00E72A90">
        <w:rPr>
          <w:rFonts w:ascii="Times New Roman" w:hAnsi="Times New Roman" w:cs="Times New Roman"/>
          <w:sz w:val="28"/>
          <w:szCs w:val="28"/>
        </w:rPr>
        <w:t xml:space="preserve">вым для поколения Х. Это фильм </w:t>
      </w:r>
      <w:r w:rsidRPr="00E72A90">
        <w:rPr>
          <w:rFonts w:ascii="Times New Roman" w:hAnsi="Times New Roman" w:cs="Times New Roman"/>
          <w:sz w:val="28"/>
          <w:szCs w:val="28"/>
        </w:rPr>
        <w:t>– отголосок «перестроечного кино». Он выражает антиармейские настроения, бытующие в обществе. Это комедия абсурда, в основе которой лежат воспоминания И.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Охлобыстина и Р.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Качанова о своей службе. Их опыт трансформировался в экранизацию примитивных и пошлых шуток. Фабула примитивна – служат три уклониста: Пуля, Бомба, Штык, а ими руководят полупьяные, полуграмотные офицеры.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Следует признать, что далеко не все авторы включают режим самоконтроля и в угоду «бабла» снимают антиармейские подделки.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Как итог следует сказать следующее. Во-первых – жанровая тематика стала более разнообразна. Во-вторых – объективность отражения жизни современной армии зависит от роли государства в патриотическом воспитании граждан, создающих фильмы в том числе. В-третьих при отборе фильмов следует тщательно и объективно оценивать художественные достоинства фильмов.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В наших руках сосредоточено оружие большой мощности, которое может выстрелить в будущее.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Подтверждение этому, состоявшаяся 29 января этого года кинопремия «Золотой орел», обладателем которой стал фильм «Про любовь».</w:t>
      </w:r>
    </w:p>
    <w:p w:rsidR="00795FB5" w:rsidRPr="00E72A90" w:rsidRDefault="00795FB5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Следует отметить отношение к фильмам, представленным на премию кинокритиков. Интересен ход мыслей критика Давида Шнейдерова, который назвав фильмы «Батальон», «Битва за Севастополь», «Милый Ханс», «Дорогой Петр», сказал следующее: создается ощущение, что больше в России не снято фильмов, кроме как военно-патриотической тематики.</w:t>
      </w:r>
    </w:p>
    <w:p w:rsidR="00795FB5" w:rsidRPr="00E72A90" w:rsidRDefault="00795FB5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 xml:space="preserve">Член Национальной академии кинематографических искусств и наук России Кирилл Разлогов пошел дальше. По его мнению: «престарелые киноакадемики голосовали за фильмы патриотической направленности». </w:t>
      </w:r>
    </w:p>
    <w:p w:rsidR="00795FB5" w:rsidRPr="00E72A90" w:rsidRDefault="00795FB5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При этом патриотизм произносится как желаемый исключительно Президентом и Министром культуры обет данности времени.</w:t>
      </w:r>
    </w:p>
    <w:p w:rsidR="00795FB5" w:rsidRPr="00E72A90" w:rsidRDefault="00795FB5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 xml:space="preserve">Есть о чем и над чем подумать при выборе и подаче фильмов для военнослужащих всех категорий.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Военнослужащие срочной службы – это молодые люди, выросшие в современной мультикультурной среде, где нет места настоящему патриотизму, о котором как о национальной идее говорил В.В.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Путин.</w:t>
      </w:r>
    </w:p>
    <w:p w:rsidR="00795FB5" w:rsidRPr="00E72A90" w:rsidRDefault="00795FB5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 xml:space="preserve">Следующая категория – контрактники. Тут тоже вопросов больше, чем ответов.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уделить внимание офицерскому составу и членам их семей. </w:t>
      </w:r>
    </w:p>
    <w:p w:rsidR="00795FB5" w:rsidRPr="00E72A90" w:rsidRDefault="00795FB5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Полагал бы придерживаться следующего алгоритма: разделить время между художественным кино, рекомендуемого для показа военнослужащим; кинопродуктом, подаваемым телевидением; хронико-документальным; научным; учебным. И этому разделу уделить особое внимание. По рациональному воздействию индивида, по эмоциональной наполненности фильмы в полной мере соответствуют духу времени. Необходимо только грамотно их подать.</w:t>
      </w:r>
    </w:p>
    <w:p w:rsidR="008F7A06" w:rsidRDefault="008F7A06" w:rsidP="00C654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7F84" w:rsidRPr="00E72A90" w:rsidRDefault="00BB7F84" w:rsidP="00C654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ОТЧЕТ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 проведении учебно-методического семинара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 руководителями и специалистами культурно-досуговых учреждений Министерства обороны Российской Федерации на тему: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«Патриотическое воспитание и детское творчество в военных учреждениях культуры»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(Госзадание. 4. Услуга)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В соответствии с планом работы ФГБУ «Культурный центр ВС РФ» Минобороны России 13 апреля 2016 года проведен учебно-методический семинар с руководителями и специалистами культурно-досуговых учреждений Минобороны России и других силовых министерств и ведомств, дислоцированных в Москве и Подмосковье по теме: «Патриотическое воспитание и детское творчество в военных учреждениях культуры».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 xml:space="preserve">В работе семинара приняли участие военнослужащие, ветераны и гражданский персонал воинских частей видов и родов Вооруженных Сил (Сухопутных войск, ВКС, ВДВ, РВСН, ЖДВ, ГУ ГШ), а также представители других силовых структур, дислоцирующихся в Москве и Подмосковье 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(ВВ</w:t>
      </w:r>
      <w:r w:rsidRPr="00E72A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МВД России, ФСО России, ФСБ России, ФСИН России, МЧС России) в лице заместителей командиров по работе с личным составом и специалистов Домов офицеров, офицерских и солдатских клубов, библиотек и музеев, членов ВНО. </w:t>
      </w:r>
    </w:p>
    <w:p w:rsidR="008F7A06" w:rsidRPr="00E72A90" w:rsidRDefault="008F7A06" w:rsidP="002521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Общее число присутствующих – 135, из них военнослужащих – 20, гражданского персонала – 115, в том числе ветеранов – 14. По итогам анкетирования удовлетворены качеством проведенного мероприятия 70,5% от общего числа опрошенных.</w:t>
      </w:r>
    </w:p>
    <w:p w:rsidR="008F7A06" w:rsidRPr="00E72A90" w:rsidRDefault="008F7A06" w:rsidP="002521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Проведению семинара предшествовала соответствующая организационная и методическая работа. В ней участвовали наравне с сотрудниками методического отдела и ряд других подразделений КЦ ВС, обеспечивающих его проведение. В подготовительный период были разработаны планы подготовки и проведения семинара, информационные письма, факс-сообщения, поддерживались телефонные контакты, распределены обязанности между сотрудниками методического отдела.</w:t>
      </w:r>
    </w:p>
    <w:p w:rsidR="008F7A06" w:rsidRPr="00E72A90" w:rsidRDefault="008F7A06" w:rsidP="002521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В ходе семинара его участники ознакомились с выставкой информационно-методических материалов, подготовленных сотрудниками </w:t>
      </w:r>
      <w:r w:rsidRPr="00E72A90">
        <w:rPr>
          <w:rFonts w:ascii="Times New Roman" w:hAnsi="Times New Roman" w:cs="Times New Roman"/>
          <w:sz w:val="28"/>
          <w:szCs w:val="28"/>
        </w:rPr>
        <w:lastRenderedPageBreak/>
        <w:t>отдела в 1 квартале 2016 года, электронные версии получили 20 человек в процессе индивидуальных консультаций.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Открывая учебно-методический семинар, начальник методического  отдела заслуженный работник культуры РФ Д.В. Хробостов остановился на практической деятельности учреждений культуры по реализации Указа Президента РФ № 503 от 7 октября 2015 года «О проведении в Российской Федерации Года российского кино», подчеркнув, что Год кино станет еще одним шагом к утверждению в нашем обществе высоких моральных принципов и эстетических вкусов.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>Ведущий методист методического отдела заслуженный работник культуры РФ В.А.</w:t>
      </w:r>
      <w:r w:rsidR="00B6739C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Дмитриченко выступил перед участниками семинара, подробно и обстоятельно рассказал о том, что постановлением Правительства Российской Федерации от 30 декабря 2015 года №1493 утверждена государственная программа «Патриотическое воспитание граждан Российской Федерации на 2016 – 2020 годы», сделав упор, на то, что программа ориентирована на все социальные группы, однако, приоритет отдается патриотическому воспитанию молодежи.</w:t>
      </w:r>
    </w:p>
    <w:p w:rsidR="008F7A06" w:rsidRPr="00E72A90" w:rsidRDefault="008F7A06" w:rsidP="002521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Перед участниками семинара выступила начальник ФГКУ «75 Дом офицеров (гарнизона)» Минобороны России  Е.А.</w:t>
      </w:r>
      <w:r w:rsidR="0025211D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Речиц. Она рассказала, что в военных учреждениях культуры во главу угла поставлено воспитание гражданина-патриота, воина-интернационалиста, наследника боевой славы старших поколений тысячелетней России, привитие нынешним защитникам Отечества ясного понимания того, что мы можем и должны гордиться прошлым, достойно приумножать его. Войсковая практика дает немало примеров, достойных всемерного распространения и подражания. Причем, эта работа носит не спонтанный, конъюнктурный, а системный характер и рассчитана на длительную перспективу. 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75 Дом офицеров накопил немалый положительный опыт в патриотическом воспитании молодежи, его работа является полноценной иллюстрацией творческого отношения сотрудников военного учреждения культуры и искусства по направлениям культурно-воспитательной, военно-массовой, информационно-просветительной, культурно-творческой и культурно-досуговой деятельности.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 xml:space="preserve">Особое внимание участников семинара привлекло выступление доцента кафедры социально-культурной деятельности Военного университета, кандидата исторических наук, заслуженного работника культуры РФ В.И. Колношенко. Он выступил с презентацией книги «Культурно-досуговая работа в Вооруженных Силах Российской Федерации». Эта книга-учебник, подготовленная авторским коллективом профессоров и доцентов Военного университета, посвящена одной из важнейших сфер морально-психологического обеспечения воинов – культурно-досуговой работе в Вооруженных Силах Российской Федерации. На основе научных принципов и практического опыта авторы рассматривают ее содержание, формы и методы применительно к армейским условиям. В учебнике показана работа командиров, органов по </w:t>
      </w:r>
      <w:r w:rsidRPr="00E72A90">
        <w:rPr>
          <w:rFonts w:ascii="Times New Roman" w:hAnsi="Times New Roman" w:cs="Times New Roman"/>
          <w:sz w:val="28"/>
          <w:szCs w:val="28"/>
        </w:rPr>
        <w:lastRenderedPageBreak/>
        <w:t>работе с личным составом, Домов офицеров, войсковых и флотских клубов, библиотек, комнат (кают) информирования и досуга в различных условиях жизни и деятельности Вооруженных Сил, излагаются вопросы руководства культурно-досуговой работой и методики ее проведения. Учебник может быть использован командирами, специалистами системы по работе с личным составом в Вооруженных Силах Российской Федерации, руководителями военных учреждений культуры в их профессиональной подготовке и практической деятельности.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С информационным сообщением «О ближайших мероприятиях, планируемых отделом военно-шефской работы для военнослужащих и членов их семей» выступила ведущий методист отдела военно-шефской работы заслуженный работник культуры РФ Г.А. Джиоева.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О детском творчестве в муниципальном учреждении «Клуб Досуг» (городское поселение Красногорск) выступил и.о. начальника клуба «Досуг» заслуженный работник культуры РФ Яковлев Андрей Владимирович. Он рассказал, что «Клуб «Досуг» является некоммерческой организацией для выполнения работ и оказания услуг в сфере культуры и досуга. Главная цель клуба – организация свободного времени подрастающего поколения, приобщение детей, подростков и молодежи к миру прекрасного, к истории нашей Родины.</w:t>
      </w:r>
    </w:p>
    <w:p w:rsidR="008F7A06" w:rsidRPr="00E72A90" w:rsidRDefault="008F7A06" w:rsidP="002521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 xml:space="preserve">Насыщенная программа семинара активно обсуждалась в ходе подведения итогов. Прозвучавшие оценки нашли отражение в записях в «Книге отзывов». </w:t>
      </w:r>
    </w:p>
    <w:p w:rsidR="008F7A06" w:rsidRPr="00E72A90" w:rsidRDefault="008F7A06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 xml:space="preserve">По итогам проведенного учебно-методического семинара оформлен </w:t>
      </w:r>
    </w:p>
    <w:p w:rsidR="008F7A06" w:rsidRPr="00E72A90" w:rsidRDefault="008F7A06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фотостенд, дан материал на страницу сайта Культурного центра ВС РФ.</w:t>
      </w:r>
    </w:p>
    <w:p w:rsidR="008F7A06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211D" w:rsidRPr="00E72A90" w:rsidRDefault="0025211D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подготовки 13 (144) выпуска устного журнала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«Боевая подруга» «Всегда в строю»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 6. Услуга)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103918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Дата проведения: 13 апреля 2016 г. </w:t>
      </w:r>
    </w:p>
    <w:p w:rsidR="008F7A06" w:rsidRPr="00E72A90" w:rsidRDefault="008F7A06" w:rsidP="00103918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Время проведения: с 12.00 до 13.00</w:t>
      </w:r>
      <w:r w:rsidRPr="00E72A90">
        <w:rPr>
          <w:rFonts w:ascii="Times New Roman" w:hAnsi="Times New Roman" w:cs="Times New Roman"/>
          <w:sz w:val="28"/>
          <w:szCs w:val="28"/>
        </w:rPr>
        <w:tab/>
      </w:r>
    </w:p>
    <w:p w:rsidR="008F7A06" w:rsidRPr="00E72A90" w:rsidRDefault="008F7A06" w:rsidP="00103918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Место проведения: Кинолекторий КЦ ВС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4947"/>
        <w:gridCol w:w="1623"/>
        <w:gridCol w:w="2307"/>
      </w:tblGrid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Ответственный за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темы, места и времени проведения.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3.03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и направление информационных писем.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15.03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 Правдухина О.В.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Федосеев А.Н.</w:t>
            </w: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информационных писем: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-начальнику Управления культуры Минобороны России А.Н.Губанкову 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-начальнику Главного управления по работе с личным составом Вооруженных Сил Российской Федерации генерал - майору М.В.Смыслову о проведении выпуска устного журнала.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14.03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Лещинская Т.П.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Составление планов подготовки и проведения выпуска устного журнала «Боевая подруга».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22.03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Приглашение на выпуск устного журнала (по телефону) специалистов военных учреждений культуры.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8.04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Калугин В.В.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грамот для вручения участникам выпуска устного журнала.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10.04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 Стулова Н.В.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заявок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-на обеспечение звуковой аппаратуры и видеопроекции на выпуске устного журнала;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-на фото и видео</w:t>
            </w:r>
            <w:r w:rsidR="00061FDB"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обеспечение;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-на расстановку стендов, витрин, столов, стульев для выставки работ Клуба «Досуг»;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-на готовность кинолектория для проведения выпуска устного журнала «Боевая подруга»;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-на обеспечение работы гардероба КЦ ВС на 100</w:t>
            </w:r>
            <w:r w:rsidRPr="00E72A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человек на время проведения выпуска устного журнала.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30.0</w:t>
            </w:r>
            <w:r w:rsidRPr="00E72A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Хабибулин Г.А.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Попадьев Д.А.</w:t>
            </w: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видеозаставки 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«Устный журнал «Боевая подруга» и обеспечение ее работы на мероприятии.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12.04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Дьяконова Н.Г.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отчетных материалов по итогам выпуска устного журнала «Боевая подруга».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14.04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Передача информации о выпуске устного журнала на сайт КЦ ВС: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о предстоящем выпуске устного журнала «Боевая подруга»;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об итогах выпуска.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28.03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15.04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Федосеев А.Н.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Миронова Е.В.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A06" w:rsidRPr="00E72A90" w:rsidTr="008F7A06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Демонстрация презентаций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 выступлениям на «Боевой подруге».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Федосеев А.Н.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Дьяконова Н.Г.</w:t>
            </w:r>
          </w:p>
        </w:tc>
      </w:tr>
    </w:tbl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проведения 13 (144) выпуска устного журнала 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«Боевая подруга» «Всегда в строю»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 6.Услуга)</w:t>
      </w:r>
      <w:r w:rsidR="00C6549C" w:rsidRPr="00E72A90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61FDB" w:rsidRPr="00E72A90" w:rsidRDefault="00061FDB" w:rsidP="00C6549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F7A06" w:rsidRPr="00E72A90" w:rsidRDefault="008F7A06" w:rsidP="00061FDB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Дата проведения: 13 апреля 2016 года</w:t>
      </w:r>
    </w:p>
    <w:p w:rsidR="008F7A06" w:rsidRPr="00E72A90" w:rsidRDefault="008F7A06" w:rsidP="00061FDB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Время проведения: с 12.00 до 13.00</w:t>
      </w:r>
      <w:r w:rsidRPr="00E72A90">
        <w:rPr>
          <w:rFonts w:ascii="Times New Roman" w:hAnsi="Times New Roman" w:cs="Times New Roman"/>
          <w:sz w:val="28"/>
          <w:szCs w:val="28"/>
        </w:rPr>
        <w:tab/>
      </w:r>
    </w:p>
    <w:p w:rsidR="008F7A06" w:rsidRPr="00E72A90" w:rsidRDefault="008F7A06" w:rsidP="00061FDB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Место проведения: Кинолекторий КЦ ВС </w:t>
      </w:r>
    </w:p>
    <w:p w:rsidR="008F7A06" w:rsidRPr="00E72A90" w:rsidRDefault="008F7A06" w:rsidP="00C654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5"/>
        <w:gridCol w:w="1118"/>
        <w:gridCol w:w="3058"/>
        <w:gridCol w:w="2254"/>
        <w:gridCol w:w="2413"/>
      </w:tblGrid>
      <w:tr w:rsidR="00E72A90" w:rsidRPr="00E72A90" w:rsidTr="008F7A06">
        <w:trPr>
          <w:trHeight w:val="1236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5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выступающие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</w:tr>
      <w:tr w:rsidR="00E72A90" w:rsidRPr="00E72A90" w:rsidTr="008F7A06">
        <w:trPr>
          <w:trHeight w:val="1236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9.00-10.00</w:t>
            </w:r>
          </w:p>
        </w:tc>
        <w:tc>
          <w:tcPr>
            <w:tcW w:w="5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Мастер-класс по декоративно-прикладному искусству проводят: заведующая сектором муниципального учреждения «Клуба «Досуг» Еланская Вера Петровна, руководители кружков Платонова Виктория Алексеевна, Басова Светлана Николаевна.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Барбашев О.Н.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Дмитриев В.Ф.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Кинолекторий КЦ ВС</w:t>
            </w:r>
          </w:p>
        </w:tc>
      </w:tr>
      <w:tr w:rsidR="00E72A90" w:rsidRPr="00E72A90" w:rsidTr="008F7A06">
        <w:trPr>
          <w:trHeight w:val="2300"/>
        </w:trPr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12.00-12.10</w:t>
            </w:r>
          </w:p>
        </w:tc>
        <w:tc>
          <w:tcPr>
            <w:tcW w:w="5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Открытие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выпуска устного журнала «Боевая подруга».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Начальник методического отдела заслуженный работник культуры РФ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Хробостов Дмитрий Валентинович </w:t>
            </w:r>
          </w:p>
        </w:tc>
        <w:tc>
          <w:tcPr>
            <w:tcW w:w="3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Кинолекторий КЦ ВС</w:t>
            </w:r>
          </w:p>
        </w:tc>
      </w:tr>
      <w:tr w:rsidR="00E72A90" w:rsidRPr="00E72A90" w:rsidTr="008F7A06"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12.10-12.35</w:t>
            </w:r>
          </w:p>
        </w:tc>
        <w:tc>
          <w:tcPr>
            <w:tcW w:w="5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Выступление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«Всегда в строю». 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Заведующая сектором</w:t>
            </w:r>
            <w:r w:rsidRPr="00E72A90">
              <w:rPr>
                <w:rFonts w:ascii="Times New Roman" w:hAnsi="Times New Roman" w:cs="Times New Roman"/>
              </w:rPr>
              <w:t xml:space="preserve">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учреждения «Клуба «Досуг» (Московская обл. 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г. Красногорск, ул. Лесная, д.9.)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Еланская Вера Петровна т.(8-925-151-54-08)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Кинолекторий КЦ ВС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8F7A06"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12.35-12.50</w:t>
            </w:r>
          </w:p>
        </w:tc>
        <w:tc>
          <w:tcPr>
            <w:tcW w:w="5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Музыкальная страничка. 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Выступление детей военнослужащих: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–Шишмаков Роман 8 лет г. Подольск Победитель конкурса «Юные таланты-2015»    в номинации «Художественное слово» (рассказ «Арбузный переулок» В.Драгунский).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–Рынзина Даша 6 лет песня «Катюша» музыка                М. Блантера, слова М.Исаковского. «Кашалотик» Р.Паулс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Скитыбог А.О.</w:t>
            </w: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Кинолекторий КЦ ВС</w:t>
            </w: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A06" w:rsidRPr="00E72A90" w:rsidTr="008F7A06"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12.50-13.00</w:t>
            </w:r>
          </w:p>
        </w:tc>
        <w:tc>
          <w:tcPr>
            <w:tcW w:w="5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консультации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методистов по вопросам методики организации культурно-досуговых мероприятий. </w:t>
            </w:r>
          </w:p>
        </w:tc>
        <w:tc>
          <w:tcPr>
            <w:tcW w:w="3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A06" w:rsidRPr="00E72A90" w:rsidRDefault="008F7A06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Методисты отдела</w:t>
            </w: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A06" w:rsidRPr="00E72A90" w:rsidRDefault="008F7A06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Каб.304,306,306б</w:t>
            </w:r>
          </w:p>
        </w:tc>
      </w:tr>
    </w:tbl>
    <w:p w:rsidR="008F7A06" w:rsidRDefault="008F7A06" w:rsidP="00C654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F84" w:rsidRPr="00E72A90" w:rsidRDefault="00BB7F84" w:rsidP="00C654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ОТЧЕТ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об итогах проведения групповой консультации по форме устного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журнала «Боевая подруга» выпуск 13 (144) по теме: «Всегда в строю»</w:t>
      </w:r>
    </w:p>
    <w:p w:rsidR="008F7A06" w:rsidRPr="00E72A90" w:rsidRDefault="008F7A06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 6 Услуга).</w:t>
      </w:r>
    </w:p>
    <w:p w:rsidR="008F7A06" w:rsidRPr="00E72A90" w:rsidRDefault="008F7A06" w:rsidP="00C6549C">
      <w:pPr>
        <w:spacing w:after="0" w:line="240" w:lineRule="auto"/>
        <w:rPr>
          <w:rFonts w:ascii="Times New Roman" w:hAnsi="Times New Roman" w:cs="Times New Roman"/>
        </w:rPr>
      </w:pPr>
      <w:r w:rsidRPr="00E72A90">
        <w:rPr>
          <w:rFonts w:ascii="Times New Roman" w:hAnsi="Times New Roman" w:cs="Times New Roman"/>
        </w:rPr>
        <w:tab/>
      </w:r>
    </w:p>
    <w:p w:rsidR="008F7A06" w:rsidRPr="00E72A90" w:rsidRDefault="008F7A06" w:rsidP="00C654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соответствии с планом работы ФГБУ «Культурный центр ВС РФ» Минобороны России 13 апреля 2016 года проведена групповая консультация по форме устного журнала «Боевая подруга» выпуск 13 (144) по теме: «Всегда в строю».</w:t>
      </w:r>
    </w:p>
    <w:p w:rsidR="008F7A06" w:rsidRPr="00E72A90" w:rsidRDefault="008F7A06" w:rsidP="00BB7F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 xml:space="preserve">Открыл мероприятие начальник методического отдела заслуженный работник культуры РФ Д.В.Хробостов. 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Участницей выпуска стала заведующая сектором и руководитель кружков «Марья искусница» и «Подружка» муниципального учреждения «Клуб «Досуг» Московской области города Красногорска – В.П.Еланская. 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Судьба Веры Петровны неразрывно связана с армией. Муж – офицер, воин-интернационалист, воевавший в Афганистане 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честью выполнил свой гражданский и интернациональный долг, имел правительственные награды был ранен. </w:t>
      </w:r>
      <w:r w:rsidRPr="00E72A90">
        <w:rPr>
          <w:rFonts w:ascii="Times New Roman" w:hAnsi="Times New Roman" w:cs="Times New Roman"/>
          <w:sz w:val="28"/>
          <w:szCs w:val="28"/>
        </w:rPr>
        <w:t>Лучшие годы она посвятила военной службе, более 25 лет работала в третьем Центральном клиническом военном госпитале им. Вишневского в должности старшей медицинской сестры по диетическому питанию, имела звание сержанта. Награждена золотыми именными часами от Министра обороны СССР Дмитрия Тимофеевича Язова.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 2008 года Еланская работает в Клубе «Досуг» в должности заведующей сектором. Она рассказала, о том, что</w:t>
      </w:r>
      <w:r w:rsidRPr="00E72A90">
        <w:rPr>
          <w:rFonts w:ascii="Times New Roman" w:hAnsi="Times New Roman" w:cs="Times New Roman"/>
          <w:sz w:val="17"/>
          <w:szCs w:val="17"/>
          <w:shd w:val="clear" w:color="auto" w:fill="FFFFFF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главной целью учреждения является организация свободного времени подрастающего поколения, приобщение детей, подростков и молодежи к миру прекрасного, к общественно</w:t>
      </w:r>
      <w:r w:rsidRPr="00E72A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полезным делам и творческим занятиям, раскрытие талантов и поиск юных дарований, предоставление возможности для каждой возрастной категории жителей города интересно и насыщенно проводить свой досуг, в кругу людей объединенных общими увлечениями: в любительских объединениях творческих коллективах, кружках по интересам.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На мероприятии была организована выставка работ членов клуба. Руководители кружков по декоративно-прикладному творчеству В.П.</w:t>
      </w:r>
      <w:r w:rsidRPr="00E72A90">
        <w:rPr>
          <w:rFonts w:ascii="Times New Roman" w:hAnsi="Times New Roman" w:cs="Times New Roman"/>
          <w:sz w:val="28"/>
          <w:szCs w:val="28"/>
        </w:rPr>
        <w:t>Еланская,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С.Н.</w:t>
      </w:r>
      <w:r w:rsidRPr="00E72A90">
        <w:rPr>
          <w:rFonts w:ascii="Times New Roman" w:hAnsi="Times New Roman" w:cs="Times New Roman"/>
          <w:sz w:val="28"/>
          <w:szCs w:val="28"/>
        </w:rPr>
        <w:t>Басова,</w:t>
      </w:r>
      <w:r w:rsidRPr="00E72A90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В.А.Платонова</w:t>
      </w:r>
      <w:r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провели мастер</w:t>
      </w:r>
      <w:r w:rsidRPr="00E72A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 для участников мероприятия.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получилась красочная, интересная и выразительная.</w:t>
      </w:r>
      <w:r w:rsidRPr="00E72A90">
        <w:rPr>
          <w:rFonts w:ascii="Times New Roman" w:hAnsi="Times New Roman" w:cs="Times New Roman"/>
          <w:sz w:val="23"/>
          <w:szCs w:val="23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Работы самые разнообразные: из дерева, цветы, салфетки, подушки, вышивка, мягкие игрушки, лентоплетение, бисероплетение и другое. 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работы сделаны с душой и любовью.</w:t>
      </w:r>
      <w:r w:rsidRPr="00E72A90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  <w:shd w:val="clear" w:color="auto" w:fill="FFFFFF"/>
        </w:rPr>
        <w:t>Это результат стараний преданных своему делу наставников.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lastRenderedPageBreak/>
        <w:t>В музыкальной страничке выпуска устного журнала «Боевая подруга» начальник методического отдела КЦ ВС Д.В.Хробостов представил гостям самых маленьких участников семинара – победителя конкурса «Юные таланты</w:t>
      </w:r>
      <w:r w:rsidRPr="00E72A90">
        <w:rPr>
          <w:rFonts w:ascii="Times New Roman" w:hAnsi="Times New Roman" w:cs="Times New Roman"/>
          <w:b/>
          <w:sz w:val="28"/>
          <w:szCs w:val="28"/>
        </w:rPr>
        <w:t>-</w:t>
      </w:r>
      <w:r w:rsidRPr="00E72A90">
        <w:rPr>
          <w:rFonts w:ascii="Times New Roman" w:hAnsi="Times New Roman" w:cs="Times New Roman"/>
          <w:sz w:val="28"/>
          <w:szCs w:val="28"/>
        </w:rPr>
        <w:t>2015» г. Подольска в номинации «Художественное слово» Шишмакова Романа (8 лет), который прочитал рассказ В.Драгунского «Арбузный переулок» и Рынзину Дашу (6 лет), в исполнении которой прозвучала песни «Катюша» и «Кашалотик».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После окончания выпуска устного журнала участники мероприятия не расходились: знакомились, обменивались адресами и телефонами, фотографировались, а также было выдано 15 электронных версий методических пособий, подготовленных методистами отдела.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A90">
        <w:rPr>
          <w:rFonts w:ascii="Times New Roman" w:hAnsi="Times New Roman" w:cs="Times New Roman"/>
          <w:b/>
          <w:sz w:val="28"/>
          <w:szCs w:val="28"/>
        </w:rPr>
        <w:t>Общее число присутствующих – 135 человек, из них: военнослужащих – 20, гражданского персонала – 115, в том числе ветеранов – 14. По итогам анкетирования удовлетворены качеством проведенного мероприятия 70,5 % от общего числа опрошенных.</w:t>
      </w:r>
    </w:p>
    <w:p w:rsidR="008F7A06" w:rsidRPr="00E72A90" w:rsidRDefault="008F7A06" w:rsidP="00BB7F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По итогам проведенного мероприятия оформлен фотостенд, дан материал на сайт Культурного центра ВС РФ.</w:t>
      </w:r>
    </w:p>
    <w:p w:rsidR="008F7A06" w:rsidRPr="00E72A90" w:rsidRDefault="008F7A06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подготовки учебно-методического семинара с руководителями и специалистами культурно-досуговых учреждений Министерства обороны Российской Федерации на тему: «ЦДКА в помощь фронту (к 75-летию Московской битвы)» 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(Госзадание. 4. Услуга).</w:t>
      </w:r>
    </w:p>
    <w:p w:rsidR="00C25241" w:rsidRPr="00E72A90" w:rsidRDefault="00061FD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="00C25241" w:rsidRPr="00E72A90">
        <w:rPr>
          <w:rFonts w:ascii="Times New Roman" w:hAnsi="Times New Roman" w:cs="Times New Roman"/>
          <w:sz w:val="28"/>
          <w:szCs w:val="28"/>
        </w:rPr>
        <w:t>Дата проведения: 21 сентября 2016 г.</w:t>
      </w:r>
    </w:p>
    <w:p w:rsidR="00C25241" w:rsidRPr="00E72A90" w:rsidRDefault="00061FD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="00C25241" w:rsidRPr="00E72A90">
        <w:rPr>
          <w:rFonts w:ascii="Times New Roman" w:hAnsi="Times New Roman" w:cs="Times New Roman"/>
          <w:sz w:val="28"/>
          <w:szCs w:val="28"/>
        </w:rPr>
        <w:t>Время проведения: с 09.00 до 13.00</w:t>
      </w:r>
    </w:p>
    <w:p w:rsidR="00C25241" w:rsidRPr="00E72A90" w:rsidRDefault="00061FD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="00C25241" w:rsidRPr="00E72A90">
        <w:rPr>
          <w:rFonts w:ascii="Times New Roman" w:hAnsi="Times New Roman" w:cs="Times New Roman"/>
          <w:sz w:val="28"/>
          <w:szCs w:val="28"/>
        </w:rPr>
        <w:t>Место проведения:  Кинолекторий КЦ ВС</w:t>
      </w:r>
    </w:p>
    <w:p w:rsidR="00061FDB" w:rsidRPr="00E72A90" w:rsidRDefault="00061FD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4154"/>
        <w:gridCol w:w="2155"/>
        <w:gridCol w:w="2658"/>
      </w:tblGrid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места и времени проведения семинара 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15.08.2016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Подбор и согласование выступающих на семинаре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05.09.2016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  <w:p w:rsidR="00C25241" w:rsidRPr="00E72A90" w:rsidRDefault="00C25241" w:rsidP="00BB7F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проведения семинара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12.09.2016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и отправка информационных писем о проведении семинара: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начальнику Управления культуры Минобороны России 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А.Н. Губанкову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начальнику Главного управления по работе с личным составом ВС РФ генерал-майору М.В. Смыслову 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08.09.2016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и отправка информационных писем (факсов) органам воспитательной работы ВС РФ и силовых структур Российской Федерации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09.09.2016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Приглашение на семинар (по телефону) специалистов военных учреждений культуры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10.09.2016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Калугин В.В.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необходимой документации для регистрации участников семинара, отметки командировочных удостоверений, книги отзывов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16.09.2016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грамот и благодарственных писем и грамот для вручения на семинаре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16.09.2016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Подача заявок на обеспечение семинара: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видео-фотосъемка, техническое обеспечение семинара, работа гардероба, оборудование мест регистрации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15.09.2016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Подача заявки на организацию книжных выставок (библиотека КЦ ВС):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-«Маршалы Победы»( к 120-летию Г.К.Жукова и К.К. Рокоссовского)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-«Отстояли Москву» (к 75-летию Московской битвы)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07.09.2016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Подготовка отчетных материалов по итогам семинара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23.09.2016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</w:tc>
      </w:tr>
      <w:tr w:rsidR="00C25241" w:rsidRPr="00E72A90" w:rsidTr="000A2721">
        <w:tc>
          <w:tcPr>
            <w:tcW w:w="661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54" w:type="dxa"/>
          </w:tcPr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информации о семинаре на сайт КЦ ВС РФ 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- о предстоящем семинаре </w:t>
            </w:r>
          </w:p>
          <w:p w:rsidR="00C25241" w:rsidRPr="00E72A90" w:rsidRDefault="00C25241" w:rsidP="00C654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об итогах семинара</w:t>
            </w:r>
          </w:p>
        </w:tc>
        <w:tc>
          <w:tcPr>
            <w:tcW w:w="2155" w:type="dxa"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14.09.2016 г.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 23.09.2016 г.</w:t>
            </w:r>
          </w:p>
        </w:tc>
        <w:tc>
          <w:tcPr>
            <w:tcW w:w="2658" w:type="dxa"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</w:tbl>
    <w:p w:rsidR="00061FDB" w:rsidRDefault="00061FD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F84" w:rsidRDefault="00BB7F84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F84" w:rsidRPr="00E72A90" w:rsidRDefault="00BB7F84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проведения учебно-методического семинара с руководителями и специалистами культурно-досуговых учреждений Министерства обороны Российской Федерации на тему: «ЦДКА в помощь фронту» (к 75-летию Московской битвы)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(Госзадание. 4. Услуга)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061FD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="00C25241" w:rsidRPr="00E72A90">
        <w:rPr>
          <w:rFonts w:ascii="Times New Roman" w:hAnsi="Times New Roman" w:cs="Times New Roman"/>
          <w:sz w:val="28"/>
          <w:szCs w:val="28"/>
        </w:rPr>
        <w:t>Дата проведения: 21 сентября 2016 г.</w:t>
      </w:r>
    </w:p>
    <w:p w:rsidR="00C25241" w:rsidRPr="00E72A90" w:rsidRDefault="00061FD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="00C25241" w:rsidRPr="00E72A90">
        <w:rPr>
          <w:rFonts w:ascii="Times New Roman" w:hAnsi="Times New Roman" w:cs="Times New Roman"/>
          <w:sz w:val="28"/>
          <w:szCs w:val="28"/>
        </w:rPr>
        <w:t>Время проведения: с 10.00 до 13.00</w:t>
      </w:r>
    </w:p>
    <w:p w:rsidR="00C25241" w:rsidRPr="00E72A90" w:rsidRDefault="00061FDB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Pr="00E72A90">
        <w:rPr>
          <w:rFonts w:ascii="Times New Roman" w:hAnsi="Times New Roman" w:cs="Times New Roman"/>
          <w:sz w:val="28"/>
          <w:szCs w:val="28"/>
        </w:rPr>
        <w:tab/>
      </w:r>
      <w:r w:rsidR="00C25241" w:rsidRPr="00E72A90">
        <w:rPr>
          <w:rFonts w:ascii="Times New Roman" w:hAnsi="Times New Roman" w:cs="Times New Roman"/>
          <w:sz w:val="28"/>
          <w:szCs w:val="28"/>
        </w:rPr>
        <w:t>Место проведения: кинолекторий</w:t>
      </w:r>
    </w:p>
    <w:p w:rsidR="00C25241" w:rsidRPr="00E72A90" w:rsidRDefault="00C25241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1116"/>
        <w:gridCol w:w="3285"/>
        <w:gridCol w:w="2488"/>
        <w:gridCol w:w="2120"/>
      </w:tblGrid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 проведение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09.00 – 10.00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 семинара и отметка командировочных удостоверений.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Барбашев О.Н.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09.00 – 10.00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Регистрация слушателей курсов повышения квалификации сотрудников учреждений культуры Минобороны России и других силовых министерств и ведомств Российской Федерации.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09.00 – 10.00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слушателей группы из числа гражданского персонала ФГБУ «Культурный центр ВС РФ» Минобороны России,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повышающих уровень профессиональной квалификации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Скитыбог А.О.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09.30 – 10.00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Встреча представителей Управления культуры МО РФ, Главного управления по работе с личным составом ВС РФ, выступающих и гостей.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Симаков В.Н.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09.00 – 10.00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Ознакомление с материалами книжных выставок: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«Маршалы Победы» (к 120-летию Г.К.Жукова и К.К.Рокоссовского);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- «Отстояли Москву» (к 75-летию Московской битвы).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Библиотекарь Костюченко Н.А.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Стулова Н.В.</w:t>
            </w: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10.00 – 10.10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Открытие учебно-методического семинара.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методического отдела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10.10 – 10.40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Выступление: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 «Московская битва – одно из решающих сражений Великой Отечественной войны».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Методист 1-й категории Государственного музея обороны Москвы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Дряннов К.А.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10.40-11.20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Выступление:</w:t>
            </w:r>
            <w:r w:rsidR="000A27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72A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ЦДКА в помощь фронту».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Ведущий методист методического отдела заслуженный работник культуры РФ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Скитыбог А.О.</w:t>
            </w: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11.20 – 11.40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сообщение: «О работе комиссии по обсуждению материалов,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поступающих на конкурс «Золотой сокол-2016».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Ответственный секретарь конкурса, заместитель начальника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методического отдела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Правдухина О.В.</w:t>
            </w: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11.40 – 12.00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сообщение: «Методические пособия, подготовленные сотрудниками отдела за 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9 месяцев 2016 года».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Калугин В.В.</w:t>
            </w:r>
          </w:p>
        </w:tc>
      </w:tr>
      <w:tr w:rsidR="00E72A90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12.00 - 12.20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Обмен опытом, ответы на вопросы, подведение итогов семинара.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методического отдела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Иванов Ю.Е.</w:t>
            </w:r>
          </w:p>
        </w:tc>
      </w:tr>
      <w:tr w:rsidR="00C25241" w:rsidRPr="00E72A90" w:rsidTr="00103918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12.20 – 13.00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методистов по теме семинара.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Методисты методического отдела.</w:t>
            </w:r>
          </w:p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41" w:rsidRPr="00E72A90" w:rsidRDefault="00C25241" w:rsidP="00C654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Начальники групп</w:t>
            </w:r>
          </w:p>
        </w:tc>
      </w:tr>
    </w:tbl>
    <w:p w:rsidR="00C25241" w:rsidRPr="00E72A90" w:rsidRDefault="00C25241" w:rsidP="00C6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rPr>
          <w:rFonts w:ascii="Times New Roman" w:hAnsi="Times New Roman" w:cs="Times New Roman"/>
        </w:rPr>
      </w:pPr>
    </w:p>
    <w:p w:rsidR="00C25241" w:rsidRPr="00E72A90" w:rsidRDefault="00C25241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ОТЧЕТ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об итогах проведения учебно-методического семинара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с руководителями и специалистами культурно-досуговых учреждений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Министерства обороны Российской Федерации на тему: «ЦДКА в помощь фронту (к 75-летию Московской битвы)»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 (Госзадание. 4.Услуга)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E805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В соответствии с планом работы ФГБУ «Культурный центр ВС РФ» Минобороны России на 2016 год 21 сентября 2016 г. в кинолектории Культурного центра ВС РФ проведен учебно-методический семинар с руководителями и специалистами культурно-досуговых учреждений Минобороны России по теме: «ЦДКА в помощь фронту (к 75-летию Московской битвы)».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В работе семинара приняли участие военнослужащие, ветераны и гражданский персонал воинских частей видов и родов Вооруженных Сил (Сухопутных войск, ВКС, ВДВ, РВСН, ЖДВ, ГУ ГШ), а также представители других силовых ведомств, дислоцирующихся в гарнизонах Москвы и Подмосковья (Росгвардии, ФСО России, ФСИН России, МЧС России) в лице заместителей командиров по работе с личным составом и специалистов Домов офицеров, офицерских и солдатских клубов, библиотек, членов ВНО. 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lastRenderedPageBreak/>
        <w:t>Общее число присутствующих – 108 человек, из них военнослужащих – 23, гражданского персонала – 75, в том числе ветеранов – 10. По итогам анкетирования удовлетворены качеством проведенного мероприятия – 70,4 % от общего числа опрошенных.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Ответственные за проведение мероприятия: заместитель начальника методического отдела Е.К.Гурьянова, ведущий методист заслуженный работник культуры Российской Федерации В.А.Дмитриченко, начальник группы методики культурно-досуговой работы заслуженный работник культуры Российской Федерации Ю.Е.Иванов.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Проведению семинара предшествовала соответствующая организационная и методическая раб</w:t>
      </w:r>
      <w:r w:rsidR="002B6CD3">
        <w:rPr>
          <w:rFonts w:ascii="Times New Roman" w:hAnsi="Times New Roman" w:cs="Times New Roman"/>
          <w:sz w:val="28"/>
          <w:szCs w:val="28"/>
        </w:rPr>
        <w:t xml:space="preserve">ота. В ней участвовали наравне </w:t>
      </w:r>
      <w:r w:rsidRPr="00E72A90">
        <w:rPr>
          <w:rFonts w:ascii="Times New Roman" w:hAnsi="Times New Roman" w:cs="Times New Roman"/>
          <w:sz w:val="28"/>
          <w:szCs w:val="28"/>
        </w:rPr>
        <w:t>с сотрудниками методического отдела и ряд других подразделений КЦ ВС, обеспечивающих его проведение. В это время были разработаны планы подготовки и проведения семинара, разосланы информационные письма, факс-сообщения, поддерживались телефонные контакты, распределены обязанности между сотрудниками методического отдела.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Большой интерес вызвали книжные выставки, подготовленные сотрудниками библиотеки КЦ ВС: «Маршалы Победы» (к 120-летию Георгия Константиновича Жукова и Константина Константиновича Рокоссовского) и «Отстояли Москву» (к 75-летию Московской битвы).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Открывая учебно-методический семинар, заместитель начальника методического отдела Е.К.Гурьянова остановилась на практической деятельности учреждений культуры по реализации Указа Президента Российской Федерации № 503 от 7 октября 2015 года «О проведении в Российской Федерации Года российского кино» (далее – Год кино), подчеркнув, что Год кино станет еще одним шагом к утверждению в нашем обществе высоких моральных принципов и эстетических вкусов.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Перед участниками семинара выступил методист 1-й категории Государственного музея обороны Москвы (далее – музей) К.А.Дряннов, особо отметив, что Музей создан в память о защитниках Москвы и рассказывает о Московской битве – самой крупной битве Великой Отечественной войны. Экспозиция Музея, включающая около 4 000 подлинных экспонатов, позволяет понять, что остановило у стен Москвы фашистов, что двигало людьми в самые критические моменты битвы. Она рассказала о мероприятиях, проводимых сотрудниками Музея, перспективных направлениях работы.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Ведущий методист методического отдела заслуженный работник культуры РФ В.А.Дмитриченко в своем выступлении подробно и обстоятельно рассказал о деятельности ЦДКА на начальном этапе войны, о создании агитационно-пропагандистских пунктов, формировании агитационно-концертных бригад с целью мобилизации культуры и искусства на воспитание солдат и офицеров в духе верности военной присяге, патриотическому долгу, на борьбу с врагом.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Эти традиции развились и укрепились в послевоенные годы. Работа велась по всем направлениям духовного, военно-патриотического воспитания личного состава армии и флота.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lastRenderedPageBreak/>
        <w:t>Многое следует активно использовать в сегодняшней работе.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С информационными сообщениями перед участниками семинара выступили: 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- «О работе комиссии по обсуждению материалов, поступающих на конкурс «Золотой сокол-2016» (далее – конкурс) – ответственный секретарь конкурса Е.К.Гурьянова;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- «Презентация методических пособий, подготовленных сотрудниками отдела за 9 месяцев 2016 года» – методист отдела Л.С.Рынзина;</w:t>
      </w:r>
    </w:p>
    <w:p w:rsidR="000A2721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 xml:space="preserve">- «Оружие Победы. Боевые знамена рассказывают» – начальник научно-просветительского </w:t>
      </w:r>
      <w:r w:rsidR="000A2721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0A2721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 xml:space="preserve">Центрального </w:t>
      </w:r>
      <w:r w:rsidR="000A2721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 xml:space="preserve">музея </w:t>
      </w:r>
      <w:r w:rsidR="000A2721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>Вооруженных</w:t>
      </w:r>
      <w:r w:rsidR="000A2721">
        <w:rPr>
          <w:rFonts w:ascii="Times New Roman" w:hAnsi="Times New Roman" w:cs="Times New Roman"/>
          <w:sz w:val="28"/>
          <w:szCs w:val="28"/>
        </w:rPr>
        <w:t xml:space="preserve">  </w:t>
      </w:r>
      <w:r w:rsidRPr="00E72A90">
        <w:rPr>
          <w:rFonts w:ascii="Times New Roman" w:hAnsi="Times New Roman" w:cs="Times New Roman"/>
          <w:sz w:val="28"/>
          <w:szCs w:val="28"/>
        </w:rPr>
        <w:t xml:space="preserve"> Сил  </w:t>
      </w:r>
    </w:p>
    <w:p w:rsidR="00C25241" w:rsidRPr="00E72A90" w:rsidRDefault="00C25241" w:rsidP="000A2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О.В. Тихомирова.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 ходе семинара его участники ознакомились: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- с выставками информационно-методических материалов, подготовленных сотрудниками отдела в 2016 году (кабинет 304);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- к 120-летию со дня рождения Маршалов Советского Союза Г.К.Жукова и К.К.Рокоссовского (кабинет 306Б).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Оценка мероприятия участниками  семинара нашла отражение в записи  «Книги отзывов».</w:t>
      </w:r>
    </w:p>
    <w:p w:rsidR="00C25241" w:rsidRPr="00E72A90" w:rsidRDefault="00C25241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Проведение учебно-методического семинара способствует усилению работы по военно-патриотическому воспитанию военнослужащих и членов их семей.</w:t>
      </w:r>
    </w:p>
    <w:p w:rsidR="00C25241" w:rsidRPr="00E72A90" w:rsidRDefault="00C25241" w:rsidP="00E805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ab/>
        <w:t>По итогам проведенного учебно-методического семинара дан материал на страницу сайта Минобороны России и Культурного центра ВС РФ.</w:t>
      </w:r>
    </w:p>
    <w:p w:rsidR="008F7A06" w:rsidRPr="00E72A90" w:rsidRDefault="008F7A06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7A06" w:rsidRPr="00E72A90" w:rsidRDefault="008F7A06" w:rsidP="00C65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ПЛАН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проведения учебно-методического семинара с руководителями и специалистами</w:t>
      </w:r>
      <w:r w:rsidR="00061FDB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культурно-досуговых учреждений Министерства обороны Российской Федерации</w:t>
      </w:r>
      <w:r w:rsidR="00061FDB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 xml:space="preserve">на тему: «Роль конкурса «Золотой Сокол» в повышении практических результатов </w:t>
      </w:r>
      <w:r w:rsidR="00061FDB" w:rsidRPr="00E72A90">
        <w:rPr>
          <w:rFonts w:ascii="Times New Roman" w:hAnsi="Times New Roman" w:cs="Times New Roman"/>
          <w:sz w:val="28"/>
          <w:szCs w:val="28"/>
        </w:rPr>
        <w:t xml:space="preserve"> </w:t>
      </w:r>
      <w:r w:rsidRPr="00E72A90">
        <w:rPr>
          <w:rFonts w:ascii="Times New Roman" w:hAnsi="Times New Roman" w:cs="Times New Roman"/>
          <w:sz w:val="28"/>
          <w:szCs w:val="28"/>
        </w:rPr>
        <w:t>культурно-досуговой деятельности военных учреждений культуры»</w:t>
      </w:r>
    </w:p>
    <w:p w:rsidR="00C25241" w:rsidRPr="00E72A90" w:rsidRDefault="00C25241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(Госзадание.4.Услуга)</w:t>
      </w:r>
    </w:p>
    <w:p w:rsidR="00061FDB" w:rsidRPr="00E72A90" w:rsidRDefault="00061FDB" w:rsidP="00C65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061FDB">
      <w:pPr>
        <w:spacing w:after="0" w:line="24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Дата: 24 ноября 2016 г.</w:t>
      </w:r>
    </w:p>
    <w:p w:rsidR="00C25241" w:rsidRPr="00E72A90" w:rsidRDefault="00C25241" w:rsidP="00061FDB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Время проведения: с 13.00 до 14.00</w:t>
      </w:r>
    </w:p>
    <w:p w:rsidR="00C25241" w:rsidRPr="00E72A90" w:rsidRDefault="00C25241" w:rsidP="00061FDB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72A90">
        <w:rPr>
          <w:rFonts w:ascii="Times New Roman" w:hAnsi="Times New Roman" w:cs="Times New Roman"/>
          <w:sz w:val="28"/>
          <w:szCs w:val="28"/>
        </w:rPr>
        <w:t>Место проведения: кинолекторий ЦДРА</w:t>
      </w:r>
    </w:p>
    <w:p w:rsidR="00C25241" w:rsidRPr="00E72A90" w:rsidRDefault="00C25241" w:rsidP="00C654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71" w:type="dxa"/>
        <w:tblLook w:val="04A0" w:firstRow="1" w:lastRow="0" w:firstColumn="1" w:lastColumn="0" w:noHBand="0" w:noVBand="1"/>
      </w:tblPr>
      <w:tblGrid>
        <w:gridCol w:w="751"/>
        <w:gridCol w:w="1426"/>
        <w:gridCol w:w="3346"/>
        <w:gridCol w:w="2300"/>
        <w:gridCol w:w="2040"/>
        <w:gridCol w:w="8"/>
      </w:tblGrid>
      <w:tr w:rsidR="00E72A90" w:rsidRPr="00E72A90" w:rsidTr="00BB7F84"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426" w:type="dxa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00" w:type="dxa"/>
            <w:tcBorders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Ответственные за проведение</w:t>
            </w:r>
          </w:p>
        </w:tc>
        <w:tc>
          <w:tcPr>
            <w:tcW w:w="2048" w:type="dxa"/>
            <w:gridSpan w:val="2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E72A90" w:rsidRPr="00E72A90" w:rsidTr="00BB7F84"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2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12.30-12.55</w:t>
            </w: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 семинара и отметка командировочных удостоверений</w:t>
            </w:r>
          </w:p>
        </w:tc>
        <w:tc>
          <w:tcPr>
            <w:tcW w:w="2300" w:type="dxa"/>
            <w:tcBorders>
              <w:righ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Шипилова Н.М.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Рынзина Л.С.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Булгакова А.В.</w:t>
            </w:r>
          </w:p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8" w:type="dxa"/>
            <w:gridSpan w:val="2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BB7F84">
        <w:trPr>
          <w:trHeight w:val="982"/>
        </w:trPr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42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12.30- 12.55</w:t>
            </w: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Регистрация слушателей курсов повышения квалификации сотрудников учреждений культуры Минобороны России и других силовых министерств и ведомств Российской Федерации</w:t>
            </w:r>
          </w:p>
        </w:tc>
        <w:tc>
          <w:tcPr>
            <w:tcW w:w="2300" w:type="dxa"/>
            <w:tcBorders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Правдухина О.В.</w:t>
            </w:r>
          </w:p>
        </w:tc>
        <w:tc>
          <w:tcPr>
            <w:tcW w:w="2048" w:type="dxa"/>
            <w:gridSpan w:val="2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BB7F84">
        <w:trPr>
          <w:trHeight w:val="982"/>
        </w:trPr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2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12.30-12.55</w:t>
            </w: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Встреча участников и гостей семинара</w:t>
            </w:r>
          </w:p>
        </w:tc>
        <w:tc>
          <w:tcPr>
            <w:tcW w:w="2300" w:type="dxa"/>
            <w:tcBorders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Симаков В.Н.</w:t>
            </w:r>
          </w:p>
        </w:tc>
        <w:tc>
          <w:tcPr>
            <w:tcW w:w="2048" w:type="dxa"/>
            <w:gridSpan w:val="2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</w:tc>
      </w:tr>
      <w:tr w:rsidR="00E72A90" w:rsidRPr="00E72A90" w:rsidTr="00BB7F84">
        <w:trPr>
          <w:trHeight w:val="982"/>
        </w:trPr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426" w:type="dxa"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12.55-13.00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Приветствие участников семинара</w:t>
            </w:r>
          </w:p>
        </w:tc>
        <w:tc>
          <w:tcPr>
            <w:tcW w:w="2300" w:type="dxa"/>
            <w:tcBorders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Начальник ЦДРА им.</w:t>
            </w:r>
            <w:r w:rsidR="00BB7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М.В.Фрунзе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заслуженный работник культуры РФ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Мазуренко В.И.</w:t>
            </w:r>
          </w:p>
        </w:tc>
        <w:tc>
          <w:tcPr>
            <w:tcW w:w="2048" w:type="dxa"/>
            <w:gridSpan w:val="2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</w:t>
            </w:r>
            <w:r w:rsidR="00BB7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Д.В.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BB7F84">
        <w:trPr>
          <w:trHeight w:val="982"/>
        </w:trPr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26" w:type="dxa"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13.00-13.15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Открытие учебно-методического семинара.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Выступление: «Роль конкурса «Золотой сокол» в повышении практических результатов культурно-досуговой деятельности военных учреждений культуры»</w:t>
            </w:r>
          </w:p>
        </w:tc>
        <w:tc>
          <w:tcPr>
            <w:tcW w:w="2300" w:type="dxa"/>
            <w:tcBorders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методического отдела 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заслуженный работник культуры РФ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</w:tc>
        <w:tc>
          <w:tcPr>
            <w:tcW w:w="2048" w:type="dxa"/>
            <w:gridSpan w:val="2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BB7F84">
        <w:trPr>
          <w:gridAfter w:val="1"/>
          <w:wAfter w:w="8" w:type="dxa"/>
          <w:trHeight w:val="982"/>
        </w:trPr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42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13.15-13.35</w:t>
            </w: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Доклад: «Методическая деятельность ЦДКА – ЦДСА – ЦДРА – КЦ ВС – ЦДРА – основа организаций культурно-досуговой деятельности»</w:t>
            </w:r>
          </w:p>
        </w:tc>
        <w:tc>
          <w:tcPr>
            <w:tcW w:w="2300" w:type="dxa"/>
            <w:tcBorders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Ведущий методист заслуженный работник культуры РФ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</w:tc>
        <w:tc>
          <w:tcPr>
            <w:tcW w:w="2040" w:type="dxa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A90" w:rsidRPr="00E72A90" w:rsidTr="00BB7F84">
        <w:trPr>
          <w:gridAfter w:val="1"/>
          <w:wAfter w:w="8" w:type="dxa"/>
          <w:trHeight w:val="982"/>
        </w:trPr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426" w:type="dxa"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13.35-13-50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Обсуждение вопросов по теме учебно-методического семинара</w:t>
            </w:r>
          </w:p>
        </w:tc>
        <w:tc>
          <w:tcPr>
            <w:tcW w:w="2300" w:type="dxa"/>
            <w:tcBorders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Дмитриченко В.А.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участники семинара</w:t>
            </w:r>
          </w:p>
        </w:tc>
        <w:tc>
          <w:tcPr>
            <w:tcW w:w="2040" w:type="dxa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241" w:rsidRPr="00E72A90" w:rsidTr="00BB7F84">
        <w:trPr>
          <w:gridAfter w:val="1"/>
          <w:wAfter w:w="8" w:type="dxa"/>
          <w:trHeight w:val="982"/>
        </w:trPr>
        <w:tc>
          <w:tcPr>
            <w:tcW w:w="0" w:type="auto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426" w:type="dxa"/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13.50-14.00</w:t>
            </w:r>
          </w:p>
        </w:tc>
        <w:tc>
          <w:tcPr>
            <w:tcW w:w="3346" w:type="dxa"/>
            <w:hideMark/>
          </w:tcPr>
          <w:p w:rsidR="00C25241" w:rsidRPr="00E72A90" w:rsidRDefault="00C25241" w:rsidP="00C654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теме семинара</w:t>
            </w:r>
          </w:p>
        </w:tc>
        <w:tc>
          <w:tcPr>
            <w:tcW w:w="2300" w:type="dxa"/>
            <w:tcBorders>
              <w:right w:val="single" w:sz="4" w:space="0" w:color="auto"/>
            </w:tcBorders>
            <w:hideMark/>
          </w:tcPr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Хробостов Д.В.</w:t>
            </w:r>
          </w:p>
          <w:p w:rsidR="00F41D3A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 xml:space="preserve">Дмитриченко В.А. </w:t>
            </w: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72A90">
              <w:rPr>
                <w:rFonts w:ascii="Times New Roman" w:hAnsi="Times New Roman" w:cs="Times New Roman"/>
                <w:sz w:val="28"/>
                <w:szCs w:val="28"/>
              </w:rPr>
              <w:t>Гурьянова Е.К.</w:t>
            </w:r>
          </w:p>
        </w:tc>
        <w:tc>
          <w:tcPr>
            <w:tcW w:w="2040" w:type="dxa"/>
            <w:tcBorders>
              <w:left w:val="single" w:sz="4" w:space="0" w:color="auto"/>
            </w:tcBorders>
          </w:tcPr>
          <w:p w:rsidR="00C25241" w:rsidRPr="00E72A90" w:rsidRDefault="00C25241" w:rsidP="00C654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41" w:rsidRPr="00E72A90" w:rsidRDefault="00C25241" w:rsidP="00C6549C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4AF2" w:rsidRPr="00E72A90" w:rsidRDefault="00AD4AF2" w:rsidP="00C65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5241" w:rsidRPr="00E72A90" w:rsidRDefault="00C25241" w:rsidP="00C6549C">
      <w:pPr>
        <w:spacing w:after="0" w:line="240" w:lineRule="auto"/>
        <w:rPr>
          <w:rFonts w:ascii="Times New Roman" w:hAnsi="Times New Roman" w:cs="Times New Roman"/>
        </w:rPr>
      </w:pPr>
    </w:p>
    <w:p w:rsidR="00E80566" w:rsidRPr="004E2471" w:rsidRDefault="00E80566" w:rsidP="00E80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566">
        <w:rPr>
          <w:rFonts w:ascii="Times New Roman" w:hAnsi="Times New Roman" w:cs="Times New Roman"/>
          <w:sz w:val="28"/>
          <w:szCs w:val="28"/>
        </w:rPr>
        <w:t>Из Книги отзывов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D304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семинаре подняты актуальные вопросы методической и практической работы ВС РФ. Материал доступно, содержательно изложен. Спасибо!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24818">
        <w:rPr>
          <w:rFonts w:ascii="Times New Roman" w:hAnsi="Times New Roman" w:cs="Times New Roman"/>
          <w:sz w:val="28"/>
          <w:szCs w:val="28"/>
        </w:rPr>
        <w:t xml:space="preserve">/ч </w:t>
      </w:r>
      <w:r>
        <w:rPr>
          <w:rFonts w:ascii="Times New Roman" w:hAnsi="Times New Roman" w:cs="Times New Roman"/>
          <w:sz w:val="28"/>
          <w:szCs w:val="28"/>
        </w:rPr>
        <w:t>№52025. 75 Дом офицеров (гарнизона)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E805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Участвую второй год, впечатление от организации семинаров отличное.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КДЦ ФСО А. Харчук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D30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ED7">
        <w:rPr>
          <w:rFonts w:ascii="Times New Roman" w:hAnsi="Times New Roman" w:cs="Times New Roman"/>
          <w:sz w:val="28"/>
          <w:szCs w:val="28"/>
        </w:rPr>
        <w:tab/>
        <w:t>С большим интересом посещаем занятия. Получаем много новой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по культурно-досуговой работе. Занятия дают возможность лично пообщаться с сотрудниками из других ведомств и обменяться опытом полезной и практической информацией.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библиотекой Е. Зеленченко,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ОГП В. Лойко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в/ч 95501</w:t>
      </w:r>
    </w:p>
    <w:p w:rsidR="00C24818" w:rsidRDefault="00C24818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E805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за лекции и семинары. Ваша работа вдохновляет нас на активные творческие действия в своем клубе. С уважением.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Анистарова в/ч 9523</w:t>
      </w:r>
    </w:p>
    <w:p w:rsidR="00E80566" w:rsidRDefault="00E80566" w:rsidP="00E805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D304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КЦ ВС РФ за интересные и содержательные семинары. Было интересно послушать, узнать что-то новое. Спасибо за теплый и дружеский прием. Желаем Вам здоровья и творческих успехов в Вашей такой нужной работе.</w:t>
      </w:r>
    </w:p>
    <w:p w:rsidR="00E80566" w:rsidRDefault="00E80566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клубом Е. Алексеева,</w:t>
      </w:r>
    </w:p>
    <w:p w:rsidR="00E80566" w:rsidRDefault="00E80566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Е. Есина, в/ч 92154</w:t>
      </w:r>
    </w:p>
    <w:p w:rsidR="00E80566" w:rsidRDefault="00E80566" w:rsidP="00E805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Неоднократно и успешно пользовались Вашими рекомендациями и материалами. Темы очень интересные и актуальные. Дальнейших Вам творческих успехов, новых интересных тем.</w:t>
      </w:r>
    </w:p>
    <w:p w:rsidR="00E80566" w:rsidRDefault="00E80566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А.Сивак</w:t>
      </w:r>
    </w:p>
    <w:p w:rsidR="00E80566" w:rsidRDefault="00E80566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получился очень содержательный семинар, компактный, достаточно разнообразный, не утомительный. Огромное спасибо Всем организаторам и участникам! Получила массу положительных эмоций.</w:t>
      </w:r>
    </w:p>
    <w:p w:rsidR="00E80566" w:rsidRDefault="00E80566" w:rsidP="00D3044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уважением, инструктор ГДО ГУ ГШ</w:t>
      </w:r>
      <w:r w:rsidR="00D30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М. Янчар</w:t>
      </w:r>
    </w:p>
    <w:p w:rsidR="00E80566" w:rsidRDefault="00E80566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Выражаем благодарность Культурному центу ВС РФ за очень качественные обучающие семинары. На каждом семинаре поднимаются актуальные вопросы культурно-досуговой работы. Очень нравится раздел </w:t>
      </w:r>
      <w:r>
        <w:rPr>
          <w:rFonts w:ascii="Times New Roman" w:hAnsi="Times New Roman" w:cs="Times New Roman"/>
          <w:sz w:val="28"/>
          <w:szCs w:val="28"/>
        </w:rPr>
        <w:lastRenderedPageBreak/>
        <w:t>практической работы («делимся опытом»).</w:t>
      </w:r>
      <w:r w:rsidR="00C24818">
        <w:rPr>
          <w:rFonts w:ascii="Times New Roman" w:hAnsi="Times New Roman" w:cs="Times New Roman"/>
          <w:sz w:val="28"/>
          <w:szCs w:val="28"/>
        </w:rPr>
        <w:t xml:space="preserve"> С каждого семинара выносим что-</w:t>
      </w:r>
      <w:r>
        <w:rPr>
          <w:rFonts w:ascii="Times New Roman" w:hAnsi="Times New Roman" w:cs="Times New Roman"/>
          <w:sz w:val="28"/>
          <w:szCs w:val="28"/>
        </w:rPr>
        <w:t>то новое. Спасибо за Вашу работу.</w:t>
      </w:r>
    </w:p>
    <w:p w:rsidR="00E80566" w:rsidRDefault="00E80566" w:rsidP="00E805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Устному журналу «Боевая подруга» - Виват!!!</w:t>
      </w:r>
    </w:p>
    <w:p w:rsidR="00E80566" w:rsidRDefault="00E80566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Саломатина, Л. Цивилева, Ю. Степанова</w:t>
      </w:r>
    </w:p>
    <w:p w:rsidR="00E80566" w:rsidRDefault="00F41D3A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71 Дом офицеров (гарнизона) Минобороны России</w:t>
      </w:r>
    </w:p>
    <w:p w:rsidR="00E80566" w:rsidRDefault="00E80566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80566" w:rsidRDefault="00E80566" w:rsidP="00E80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Учебно-методические семинары с руководителями и специалистами проводятся сотрудниками методического отдела ЦДРА на высоком профессиональном уровне. На семинарах затрагиваются актуальные темы, предлагаются материалы для культурно-досуговой работы, что позволяет не только расширить свой кругозор, но и в полной мере применять в своей повседневной трудовой деятельности.</w:t>
      </w:r>
    </w:p>
    <w:p w:rsidR="00E80566" w:rsidRDefault="00E80566" w:rsidP="00E8056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клубом в/ч 5428 Ю. Жигачева</w:t>
      </w:r>
    </w:p>
    <w:p w:rsidR="00103918" w:rsidRPr="00E80566" w:rsidRDefault="00103918" w:rsidP="00E80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03918" w:rsidRPr="00E80566" w:rsidSect="00FB5B9B">
      <w:type w:val="nextColumn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A3E" w:rsidRDefault="00B72A3E" w:rsidP="00795FB5">
      <w:pPr>
        <w:spacing w:after="0" w:line="240" w:lineRule="auto"/>
      </w:pPr>
      <w:r>
        <w:separator/>
      </w:r>
    </w:p>
  </w:endnote>
  <w:endnote w:type="continuationSeparator" w:id="0">
    <w:p w:rsidR="00B72A3E" w:rsidRDefault="00B72A3E" w:rsidP="00795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2515251"/>
      <w:docPartObj>
        <w:docPartGallery w:val="Page Numbers (Bottom of Page)"/>
        <w:docPartUnique/>
      </w:docPartObj>
    </w:sdtPr>
    <w:sdtEndPr/>
    <w:sdtContent>
      <w:p w:rsidR="000A2721" w:rsidRDefault="000A272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035">
          <w:rPr>
            <w:noProof/>
          </w:rPr>
          <w:t>1</w:t>
        </w:r>
        <w:r>
          <w:fldChar w:fldCharType="end"/>
        </w:r>
      </w:p>
    </w:sdtContent>
  </w:sdt>
  <w:p w:rsidR="000A2721" w:rsidRDefault="000A27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A3E" w:rsidRDefault="00B72A3E" w:rsidP="00795FB5">
      <w:pPr>
        <w:spacing w:after="0" w:line="240" w:lineRule="auto"/>
      </w:pPr>
      <w:r>
        <w:separator/>
      </w:r>
    </w:p>
  </w:footnote>
  <w:footnote w:type="continuationSeparator" w:id="0">
    <w:p w:rsidR="00B72A3E" w:rsidRDefault="00B72A3E" w:rsidP="00795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F538D"/>
    <w:multiLevelType w:val="hybridMultilevel"/>
    <w:tmpl w:val="D24E7F0C"/>
    <w:lvl w:ilvl="0" w:tplc="4F888D1C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13DB4"/>
    <w:multiLevelType w:val="multilevel"/>
    <w:tmpl w:val="E9F4D3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A4839DB"/>
    <w:multiLevelType w:val="hybridMultilevel"/>
    <w:tmpl w:val="937A2118"/>
    <w:lvl w:ilvl="0" w:tplc="FBB2775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A561A"/>
    <w:multiLevelType w:val="hybridMultilevel"/>
    <w:tmpl w:val="2E281F0E"/>
    <w:lvl w:ilvl="0" w:tplc="23BC28D0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4" w15:restartNumberingAfterBreak="0">
    <w:nsid w:val="346415EA"/>
    <w:multiLevelType w:val="multilevel"/>
    <w:tmpl w:val="CB5045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7E87C58"/>
    <w:multiLevelType w:val="hybridMultilevel"/>
    <w:tmpl w:val="7A1E5C7E"/>
    <w:lvl w:ilvl="0" w:tplc="F3C68E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5020F5"/>
    <w:multiLevelType w:val="hybridMultilevel"/>
    <w:tmpl w:val="0CB286C6"/>
    <w:lvl w:ilvl="0" w:tplc="665C66CC">
      <w:start w:val="1"/>
      <w:numFmt w:val="decimal"/>
      <w:lvlText w:val="%1."/>
      <w:lvlJc w:val="left"/>
      <w:pPr>
        <w:ind w:left="25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7" w15:restartNumberingAfterBreak="0">
    <w:nsid w:val="3D98249B"/>
    <w:multiLevelType w:val="hybridMultilevel"/>
    <w:tmpl w:val="CF208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B0311"/>
    <w:multiLevelType w:val="hybridMultilevel"/>
    <w:tmpl w:val="5BB49D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325AB"/>
    <w:multiLevelType w:val="hybridMultilevel"/>
    <w:tmpl w:val="05CE1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64884A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61767"/>
    <w:multiLevelType w:val="multilevel"/>
    <w:tmpl w:val="E3C8F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63907A2"/>
    <w:multiLevelType w:val="multilevel"/>
    <w:tmpl w:val="A6DE1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545933"/>
    <w:multiLevelType w:val="hybridMultilevel"/>
    <w:tmpl w:val="1CD21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66928"/>
    <w:multiLevelType w:val="hybridMultilevel"/>
    <w:tmpl w:val="A776EA42"/>
    <w:lvl w:ilvl="0" w:tplc="D66A40CE">
      <w:start w:val="1"/>
      <w:numFmt w:val="decimal"/>
      <w:lvlText w:val="%1)"/>
      <w:lvlJc w:val="left"/>
      <w:pPr>
        <w:ind w:left="1204" w:hanging="49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C646A54"/>
    <w:multiLevelType w:val="hybridMultilevel"/>
    <w:tmpl w:val="A14C84EA"/>
    <w:lvl w:ilvl="0" w:tplc="EEF4BA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7"/>
  </w:num>
  <w:num w:numId="5">
    <w:abstractNumId w:val="12"/>
  </w:num>
  <w:num w:numId="6">
    <w:abstractNumId w:val="8"/>
  </w:num>
  <w:num w:numId="7">
    <w:abstractNumId w:val="13"/>
  </w:num>
  <w:num w:numId="8">
    <w:abstractNumId w:val="2"/>
  </w:num>
  <w:num w:numId="9">
    <w:abstractNumId w:val="9"/>
  </w:num>
  <w:num w:numId="10">
    <w:abstractNumId w:val="0"/>
  </w:num>
  <w:num w:numId="11">
    <w:abstractNumId w:val="14"/>
  </w:num>
  <w:num w:numId="12">
    <w:abstractNumId w:val="5"/>
  </w:num>
  <w:num w:numId="13">
    <w:abstractNumId w:val="3"/>
  </w:num>
  <w:num w:numId="14">
    <w:abstractNumId w:val="6"/>
  </w:num>
  <w:num w:numId="1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5D6"/>
    <w:rsid w:val="000072F7"/>
    <w:rsid w:val="00047067"/>
    <w:rsid w:val="00061FDB"/>
    <w:rsid w:val="000A2721"/>
    <w:rsid w:val="000D0F13"/>
    <w:rsid w:val="00103918"/>
    <w:rsid w:val="001B21C4"/>
    <w:rsid w:val="0025211D"/>
    <w:rsid w:val="002836C5"/>
    <w:rsid w:val="002B6CD3"/>
    <w:rsid w:val="00327C21"/>
    <w:rsid w:val="0034242C"/>
    <w:rsid w:val="005066E1"/>
    <w:rsid w:val="005166C3"/>
    <w:rsid w:val="00527F86"/>
    <w:rsid w:val="00587C77"/>
    <w:rsid w:val="005A203C"/>
    <w:rsid w:val="00676505"/>
    <w:rsid w:val="006A5D1F"/>
    <w:rsid w:val="006B0F3A"/>
    <w:rsid w:val="006D3EC3"/>
    <w:rsid w:val="00732277"/>
    <w:rsid w:val="00754EC6"/>
    <w:rsid w:val="00795FB5"/>
    <w:rsid w:val="00807A2A"/>
    <w:rsid w:val="00867C9A"/>
    <w:rsid w:val="008C3BB3"/>
    <w:rsid w:val="008D0A61"/>
    <w:rsid w:val="008D1A21"/>
    <w:rsid w:val="008E6D3D"/>
    <w:rsid w:val="008F7A06"/>
    <w:rsid w:val="009B1B52"/>
    <w:rsid w:val="00A025B1"/>
    <w:rsid w:val="00A22972"/>
    <w:rsid w:val="00AD4AF2"/>
    <w:rsid w:val="00B6739C"/>
    <w:rsid w:val="00B72A3E"/>
    <w:rsid w:val="00B85A70"/>
    <w:rsid w:val="00BA39C2"/>
    <w:rsid w:val="00BB7F84"/>
    <w:rsid w:val="00C24818"/>
    <w:rsid w:val="00C25241"/>
    <w:rsid w:val="00C555D6"/>
    <w:rsid w:val="00C6549C"/>
    <w:rsid w:val="00C753C5"/>
    <w:rsid w:val="00CA28ED"/>
    <w:rsid w:val="00CE048D"/>
    <w:rsid w:val="00D26035"/>
    <w:rsid w:val="00D3044F"/>
    <w:rsid w:val="00D353D8"/>
    <w:rsid w:val="00D67AB2"/>
    <w:rsid w:val="00D8098E"/>
    <w:rsid w:val="00D8249B"/>
    <w:rsid w:val="00E72A90"/>
    <w:rsid w:val="00E80566"/>
    <w:rsid w:val="00F074DE"/>
    <w:rsid w:val="00F41D3A"/>
    <w:rsid w:val="00FB3087"/>
    <w:rsid w:val="00FB5B9B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03FBC-C329-411A-A89C-6EB7AD05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918"/>
    <w:pPr>
      <w:spacing w:line="252" w:lineRule="auto"/>
    </w:pPr>
  </w:style>
  <w:style w:type="paragraph" w:styleId="1">
    <w:name w:val="heading 1"/>
    <w:basedOn w:val="a"/>
    <w:next w:val="a"/>
    <w:link w:val="10"/>
    <w:qFormat/>
    <w:rsid w:val="008F7A06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5FB5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95FB5"/>
    <w:pPr>
      <w:spacing w:after="0" w:line="240" w:lineRule="auto"/>
      <w:ind w:left="720"/>
      <w:contextualSpacing/>
      <w:jc w:val="both"/>
    </w:pPr>
  </w:style>
  <w:style w:type="paragraph" w:styleId="a5">
    <w:name w:val="header"/>
    <w:basedOn w:val="a"/>
    <w:link w:val="a6"/>
    <w:uiPriority w:val="99"/>
    <w:unhideWhenUsed/>
    <w:rsid w:val="00795F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95F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95F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95F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795FB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95FB5"/>
    <w:rPr>
      <w:sz w:val="20"/>
      <w:szCs w:val="20"/>
    </w:rPr>
  </w:style>
  <w:style w:type="character" w:styleId="ab">
    <w:name w:val="footnote reference"/>
    <w:semiHidden/>
    <w:rsid w:val="00795FB5"/>
    <w:rPr>
      <w:vertAlign w:val="superscript"/>
    </w:rPr>
  </w:style>
  <w:style w:type="character" w:customStyle="1" w:styleId="apple-converted-space">
    <w:name w:val="apple-converted-space"/>
    <w:basedOn w:val="a0"/>
    <w:rsid w:val="00795FB5"/>
  </w:style>
  <w:style w:type="character" w:styleId="ac">
    <w:name w:val="Hyperlink"/>
    <w:basedOn w:val="a0"/>
    <w:uiPriority w:val="99"/>
    <w:unhideWhenUsed/>
    <w:rsid w:val="00795FB5"/>
    <w:rPr>
      <w:color w:val="0563C1" w:themeColor="hyperlink"/>
      <w:u w:val="single"/>
    </w:rPr>
  </w:style>
  <w:style w:type="character" w:customStyle="1" w:styleId="ad">
    <w:name w:val="Текст выноски Знак"/>
    <w:basedOn w:val="a0"/>
    <w:link w:val="ae"/>
    <w:uiPriority w:val="99"/>
    <w:semiHidden/>
    <w:rsid w:val="00795FB5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795FB5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8F7A06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8F7A0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F7A06"/>
    <w:rPr>
      <w:rFonts w:ascii="Times New Roman" w:eastAsia="Times New Roman" w:hAnsi="Times New Roman" w:cs="Times New Roman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8F7A06"/>
    <w:pPr>
      <w:spacing w:after="0" w:line="240" w:lineRule="auto"/>
      <w:ind w:left="612" w:hanging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8F7A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locked/>
    <w:rsid w:val="00527F86"/>
    <w:rPr>
      <w:rFonts w:ascii="Times New Roman" w:eastAsia="Times New Roman" w:hAnsi="Times New Roman" w:cs="Times New Roman"/>
      <w:b/>
      <w:bCs/>
      <w:spacing w:val="30"/>
      <w:sz w:val="54"/>
      <w:szCs w:val="54"/>
      <w:shd w:val="clear" w:color="auto" w:fill="FFFFFF"/>
    </w:rPr>
  </w:style>
  <w:style w:type="paragraph" w:customStyle="1" w:styleId="12">
    <w:name w:val="Заголовок №1"/>
    <w:basedOn w:val="a"/>
    <w:link w:val="11"/>
    <w:rsid w:val="00527F86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30"/>
      <w:sz w:val="54"/>
      <w:szCs w:val="54"/>
    </w:rPr>
  </w:style>
  <w:style w:type="character" w:customStyle="1" w:styleId="21">
    <w:name w:val="Заголовок №2_"/>
    <w:basedOn w:val="a0"/>
    <w:link w:val="22"/>
    <w:locked/>
    <w:rsid w:val="00527F8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527F86"/>
    <w:pPr>
      <w:widowControl w:val="0"/>
      <w:shd w:val="clear" w:color="auto" w:fill="FFFFFF"/>
      <w:spacing w:before="300" w:after="9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Основной текст (3)_"/>
    <w:basedOn w:val="a0"/>
    <w:link w:val="32"/>
    <w:locked/>
    <w:rsid w:val="00527F8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27F86"/>
    <w:pPr>
      <w:widowControl w:val="0"/>
      <w:shd w:val="clear" w:color="auto" w:fill="FFFFFF"/>
      <w:spacing w:before="900" w:after="54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3">
    <w:name w:val="Основной текст (2)_"/>
    <w:basedOn w:val="a0"/>
    <w:link w:val="24"/>
    <w:locked/>
    <w:rsid w:val="00527F86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27F86"/>
    <w:pPr>
      <w:widowControl w:val="0"/>
      <w:shd w:val="clear" w:color="auto" w:fill="FFFFFF"/>
      <w:spacing w:before="540" w:after="0" w:line="355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Exact">
    <w:name w:val="Подпись к картинке Exact"/>
    <w:basedOn w:val="a0"/>
    <w:link w:val="af"/>
    <w:locked/>
    <w:rsid w:val="00527F8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">
    <w:name w:val="Подпись к картинке"/>
    <w:basedOn w:val="a"/>
    <w:link w:val="Exact"/>
    <w:rsid w:val="00527F8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3pt">
    <w:name w:val="Основной текст (2) + Интервал 3 pt"/>
    <w:basedOn w:val="23"/>
    <w:rsid w:val="00527F86"/>
    <w:rPr>
      <w:rFonts w:ascii="Times New Roman" w:eastAsia="Times New Roman" w:hAnsi="Times New Roman" w:cs="Times New Roman"/>
      <w:color w:val="000000"/>
      <w:spacing w:val="60"/>
      <w:w w:val="100"/>
      <w:position w:val="0"/>
      <w:sz w:val="30"/>
      <w:szCs w:val="30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6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9B672-BA71-4E2E-B741-74D43305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9621</Words>
  <Characters>54843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2017-01-26T06:02:00Z</dcterms:created>
  <dcterms:modified xsi:type="dcterms:W3CDTF">2017-01-26T06:02:00Z</dcterms:modified>
</cp:coreProperties>
</file>